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59" w:rsidRDefault="009B2D59" w:rsidP="00CB30F3">
      <w:pPr>
        <w:pStyle w:val="ListParagraph"/>
        <w:tabs>
          <w:tab w:val="right" w:pos="383"/>
        </w:tabs>
        <w:ind w:hanging="694"/>
        <w:contextualSpacing w:val="0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</w:p>
    <w:p w:rsidR="008C58D6" w:rsidRPr="00002E13" w:rsidRDefault="007C2F7F" w:rsidP="00CB30F3">
      <w:pPr>
        <w:pStyle w:val="ListParagraph"/>
        <w:tabs>
          <w:tab w:val="right" w:pos="383"/>
        </w:tabs>
        <w:ind w:hanging="694"/>
        <w:contextualSpacing w:val="0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lang w:bidi="ar-KW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27395" cy="1143000"/>
                <wp:effectExtent l="0" t="0" r="1905" b="0"/>
                <wp:wrapSquare wrapText="bothSides"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1143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75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8D6" w:rsidRPr="008C58D6" w:rsidRDefault="008C58D6" w:rsidP="008C58D6">
                            <w:pPr>
                              <w:tabs>
                                <w:tab w:val="left" w:pos="3632"/>
                              </w:tabs>
                              <w:jc w:val="center"/>
                              <w:rPr>
                                <w:rFonts w:cs="PT Bold Heading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C58D6">
                              <w:rPr>
                                <w:rFonts w:cs="PT Bold Heading" w:hint="cs"/>
                                <w:color w:val="C0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الجدول الزمني </w:t>
                            </w:r>
                          </w:p>
                          <w:p w:rsidR="000B7C6D" w:rsidRPr="008C58D6" w:rsidRDefault="000B7C6D" w:rsidP="008C58D6">
                            <w:pPr>
                              <w:tabs>
                                <w:tab w:val="left" w:pos="3632"/>
                              </w:tabs>
                              <w:jc w:val="center"/>
                              <w:rPr>
                                <w:rFonts w:cs="PT Bold Heading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C58D6">
                              <w:rPr>
                                <w:rFonts w:cs="PT Bold Heading" w:hint="cs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البرنامج التدريبي التخصصي</w:t>
                            </w:r>
                            <w:r w:rsidR="00CB6055">
                              <w:rPr>
                                <w:rFonts w:cs="PT Bold Heading" w:hint="cs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المتقدم</w:t>
                            </w:r>
                          </w:p>
                          <w:p w:rsidR="005A35C9" w:rsidRPr="008C58D6" w:rsidRDefault="000B7C6D" w:rsidP="008C58D6">
                            <w:pPr>
                              <w:tabs>
                                <w:tab w:val="left" w:pos="3632"/>
                              </w:tabs>
                              <w:jc w:val="center"/>
                              <w:rPr>
                                <w:rFonts w:cs="PT Bold Heading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C58D6">
                              <w:rPr>
                                <w:rFonts w:cs="PT Bold Heading" w:hint="cs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تدريب المدربين في مجال ال</w:t>
                            </w:r>
                            <w:r w:rsidR="008C58D6" w:rsidRPr="008C58D6">
                              <w:rPr>
                                <w:rFonts w:cs="PT Bold Heading" w:hint="cs"/>
                                <w:color w:val="00206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مشروعات الصغيرة والمتوسطة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0;margin-top:0;width:458.85pt;height:90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" fillcolor="white [3212]" stroked="f" strokecolor="#d99594 [1941]" strokeweight="1pt">
                <v:fill color2="#c4bc96 [2414]" focusposition=".5,.5" focussize="" focus="100%" type="gradientRadial"/>
                <v:shadow color="#622423 [1605]" opacity=".5" offset="1pt"/>
                <v:textbox>
                  <w:txbxContent>
                    <w:p w:rsidR="008C58D6" w:rsidRPr="008C58D6" w:rsidRDefault="008C58D6" w:rsidP="008C58D6">
                      <w:pPr>
                        <w:tabs>
                          <w:tab w:val="left" w:pos="3632"/>
                        </w:tabs>
                        <w:jc w:val="center"/>
                        <w:rPr>
                          <w:rFonts w:cs="PT Bold Heading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C58D6">
                        <w:rPr>
                          <w:rFonts w:cs="PT Bold Heading" w:hint="cs"/>
                          <w:color w:val="C00000"/>
                          <w:sz w:val="28"/>
                          <w:szCs w:val="28"/>
                          <w:rtl/>
                          <w:lang w:bidi="ar-KW"/>
                        </w:rPr>
                        <w:t xml:space="preserve">الجدول الزمني </w:t>
                      </w:r>
                    </w:p>
                    <w:p w:rsidR="000B7C6D" w:rsidRPr="008C58D6" w:rsidRDefault="000B7C6D" w:rsidP="008C58D6">
                      <w:pPr>
                        <w:tabs>
                          <w:tab w:val="left" w:pos="3632"/>
                        </w:tabs>
                        <w:jc w:val="center"/>
                        <w:rPr>
                          <w:rFonts w:cs="PT Bold Heading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C58D6">
                        <w:rPr>
                          <w:rFonts w:cs="PT Bold Heading" w:hint="cs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  <w:t>البرنامج التدريبي التخصصي</w:t>
                      </w:r>
                      <w:r w:rsidR="00CB6055">
                        <w:rPr>
                          <w:rFonts w:cs="PT Bold Heading" w:hint="cs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  <w:t xml:space="preserve"> المتقدم</w:t>
                      </w:r>
                    </w:p>
                    <w:p w:rsidR="005A35C9" w:rsidRPr="008C58D6" w:rsidRDefault="000B7C6D" w:rsidP="008C58D6">
                      <w:pPr>
                        <w:tabs>
                          <w:tab w:val="left" w:pos="3632"/>
                        </w:tabs>
                        <w:jc w:val="center"/>
                        <w:rPr>
                          <w:rFonts w:cs="PT Bold Heading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C58D6">
                        <w:rPr>
                          <w:rFonts w:cs="PT Bold Heading" w:hint="cs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  <w:t>تدريب المدربين في مجال ال</w:t>
                      </w:r>
                      <w:r w:rsidR="008C58D6" w:rsidRPr="008C58D6">
                        <w:rPr>
                          <w:rFonts w:cs="PT Bold Heading" w:hint="cs"/>
                          <w:color w:val="002060"/>
                          <w:sz w:val="28"/>
                          <w:szCs w:val="28"/>
                          <w:rtl/>
                          <w:lang w:bidi="ar-KW"/>
                        </w:rPr>
                        <w:t>مشروعات الصغيرة والمتوسطة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5771"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>الأسب</w:t>
      </w:r>
      <w:r w:rsidR="008C58D6"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>ـــــــ</w:t>
      </w:r>
      <w:r w:rsidR="00425771"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>وع الأول</w:t>
      </w:r>
    </w:p>
    <w:p w:rsidR="00425771" w:rsidRPr="00002E13" w:rsidRDefault="000B7C6D" w:rsidP="008C58D6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00206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أ</w:t>
      </w:r>
      <w:r w:rsidR="00E21FC7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ساسيات </w:t>
      </w:r>
      <w:r w:rsidR="00F635EE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</w:rPr>
        <w:t>التدريب</w:t>
      </w:r>
      <w:r w:rsidR="00E21FC7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 </w:t>
      </w:r>
    </w:p>
    <w:p w:rsidR="00425771" w:rsidRPr="00002E13" w:rsidRDefault="001E3BAA" w:rsidP="00F451AE">
      <w:pPr>
        <w:tabs>
          <w:tab w:val="left" w:pos="3810"/>
          <w:tab w:val="right" w:pos="9026"/>
        </w:tabs>
        <w:jc w:val="right"/>
        <w:rPr>
          <w:rFonts w:ascii="Sakkal Majalla" w:hAnsi="Sakkal Majalla" w:cs="Sakkal Majalla"/>
          <w:b/>
          <w:bCs/>
          <w:i/>
          <w:rtl/>
          <w:lang w:bidi="ar-KW"/>
        </w:rPr>
      </w:pPr>
      <w:r>
        <w:rPr>
          <w:rFonts w:ascii="Sakkal Majalla" w:hAnsi="Sakkal Majalla" w:cs="Sakkal Majalla" w:hint="cs"/>
          <w:b/>
          <w:bCs/>
          <w:i/>
          <w:rtl/>
          <w:lang w:bidi="ar-KW"/>
        </w:rPr>
        <w:t xml:space="preserve">المدرب: </w:t>
      </w:r>
      <w:r w:rsidR="00425771" w:rsidRPr="00002E13">
        <w:rPr>
          <w:rFonts w:ascii="Sakkal Majalla" w:hAnsi="Sakkal Majalla" w:cs="Sakkal Majalla" w:hint="cs"/>
          <w:b/>
          <w:bCs/>
          <w:i/>
          <w:rtl/>
          <w:lang w:bidi="ar-KW"/>
        </w:rPr>
        <w:t>د. فهد الفضالة</w:t>
      </w:r>
    </w:p>
    <w:tbl>
      <w:tblPr>
        <w:tblpPr w:leftFromText="180" w:rightFromText="180" w:vertAnchor="text" w:tblpXSpec="center" w:tblpY="1"/>
        <w:tblOverlap w:val="never"/>
        <w:bidiVisual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2448"/>
        <w:gridCol w:w="864"/>
        <w:gridCol w:w="2448"/>
        <w:gridCol w:w="864"/>
        <w:gridCol w:w="2448"/>
      </w:tblGrid>
      <w:tr w:rsidR="00393873" w:rsidRPr="00002E13" w:rsidTr="00AB5767">
        <w:trPr>
          <w:trHeight w:val="720"/>
        </w:trPr>
        <w:tc>
          <w:tcPr>
            <w:tcW w:w="864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</w:pP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الأولى</w:t>
            </w:r>
          </w:p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9:00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10:15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  <w:vAlign w:val="center"/>
          </w:tcPr>
          <w:p w:rsidR="00393873" w:rsidRPr="00002E13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الأولى</w:t>
            </w:r>
          </w:p>
          <w:p w:rsidR="00393873" w:rsidRPr="00002E13" w:rsidRDefault="00393873" w:rsidP="00393873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10:15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الثانية</w:t>
            </w:r>
          </w:p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 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12:00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  <w:vAlign w:val="center"/>
          </w:tcPr>
          <w:p w:rsidR="00393873" w:rsidRPr="00393873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9387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الثانية</w:t>
            </w:r>
          </w:p>
          <w:p w:rsidR="00393873" w:rsidRPr="00494B52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r w:rsidRPr="00494B52">
              <w:rPr>
                <w:rFonts w:ascii="Sakkal Majalla" w:hAnsi="Sakkal Majalla" w:cs="Sakkal Majalla"/>
                <w:b/>
                <w:bCs/>
                <w:iCs/>
              </w:rPr>
              <w:t xml:space="preserve">12:00   </w:t>
            </w:r>
            <w:r w:rsidRPr="00494B52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494B52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الثالثة</w:t>
            </w:r>
          </w:p>
          <w:p w:rsidR="00393873" w:rsidRPr="00002E13" w:rsidRDefault="00393873" w:rsidP="00393873">
            <w:pPr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13:45</w:t>
            </w:r>
          </w:p>
        </w:tc>
      </w:tr>
      <w:tr w:rsidR="000B7C6D" w:rsidRPr="00002E13" w:rsidTr="00AB5767">
        <w:trPr>
          <w:cantSplit/>
          <w:trHeight w:val="720"/>
        </w:trPr>
        <w:tc>
          <w:tcPr>
            <w:tcW w:w="864" w:type="dxa"/>
            <w:vAlign w:val="center"/>
          </w:tcPr>
          <w:p w:rsidR="000B7C6D" w:rsidRPr="00002E13" w:rsidRDefault="00A23BF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الاثنين</w:t>
            </w:r>
          </w:p>
        </w:tc>
        <w:tc>
          <w:tcPr>
            <w:tcW w:w="2448" w:type="dxa"/>
            <w:vAlign w:val="center"/>
          </w:tcPr>
          <w:p w:rsidR="000B7C6D" w:rsidRPr="00002E13" w:rsidRDefault="00D2276B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rtl/>
              </w:rPr>
              <w:t>التدريب والتنمية البشرية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0B7C6D" w:rsidRPr="00002E13" w:rsidRDefault="000B7C6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0B7C6D" w:rsidRPr="00002E13" w:rsidRDefault="00D2276B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طرق ومناهج التدريب</w:t>
            </w:r>
          </w:p>
        </w:tc>
        <w:tc>
          <w:tcPr>
            <w:tcW w:w="864" w:type="dxa"/>
            <w:vMerge/>
          </w:tcPr>
          <w:p w:rsidR="000B7C6D" w:rsidRPr="00002E13" w:rsidRDefault="000B7C6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0B7C6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تعلم الكبار ونظرية التحفيز</w:t>
            </w:r>
          </w:p>
        </w:tc>
      </w:tr>
      <w:tr w:rsidR="00BF5BFD" w:rsidRPr="00002E13" w:rsidTr="00AB5767">
        <w:trPr>
          <w:cantSplit/>
          <w:trHeight w:val="720"/>
        </w:trPr>
        <w:tc>
          <w:tcPr>
            <w:tcW w:w="864" w:type="dxa"/>
            <w:vAlign w:val="center"/>
          </w:tcPr>
          <w:p w:rsidR="00BF5BFD" w:rsidRPr="00002E13" w:rsidRDefault="00A23BF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الثلاثاء</w:t>
            </w:r>
          </w:p>
        </w:tc>
        <w:tc>
          <w:tcPr>
            <w:tcW w:w="2448" w:type="dxa"/>
            <w:vAlign w:val="center"/>
          </w:tcPr>
          <w:p w:rsidR="00BF5BFD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تحديد الاحتياجات التدريبية</w:t>
            </w:r>
          </w:p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(التحليل)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BF5BFD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تحديد </w:t>
            </w: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الاحتياجات التدريبية</w:t>
            </w:r>
          </w:p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(المستويات)</w:t>
            </w:r>
          </w:p>
        </w:tc>
        <w:tc>
          <w:tcPr>
            <w:tcW w:w="864" w:type="dxa"/>
            <w:vMerge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إعداد وصياغة الأهداف السلوكية</w:t>
            </w:r>
          </w:p>
        </w:tc>
      </w:tr>
      <w:tr w:rsidR="00A23BFD" w:rsidRPr="00002E13" w:rsidTr="00AB5767">
        <w:trPr>
          <w:cantSplit/>
          <w:trHeight w:val="720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الأربعاء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تصميم المحتوى التدريبي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إعداد الحقيبة التدريبية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تخطيط وإدارة الجلسات التدريبية</w:t>
            </w:r>
          </w:p>
        </w:tc>
      </w:tr>
      <w:tr w:rsidR="00A23BFD" w:rsidRPr="00002E13" w:rsidTr="00AB5767">
        <w:trPr>
          <w:cantSplit/>
          <w:trHeight w:val="720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الخميس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طرق 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طرق 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مهارات اختيار أساليب </w:t>
            </w: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التدريب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وتطبيقات عملية</w:t>
            </w: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</w:t>
            </w:r>
          </w:p>
        </w:tc>
      </w:tr>
      <w:tr w:rsidR="00BF5BFD" w:rsidRPr="00002E13" w:rsidTr="00AB5767">
        <w:trPr>
          <w:cantSplit/>
          <w:trHeight w:val="720"/>
        </w:trPr>
        <w:tc>
          <w:tcPr>
            <w:tcW w:w="864" w:type="dxa"/>
            <w:vAlign w:val="center"/>
          </w:tcPr>
          <w:p w:rsidR="00BF5BFD" w:rsidRPr="00002E13" w:rsidRDefault="00A23BFD" w:rsidP="009B2D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الجمعة</w:t>
            </w:r>
          </w:p>
        </w:tc>
        <w:tc>
          <w:tcPr>
            <w:tcW w:w="2448" w:type="dxa"/>
            <w:vAlign w:val="center"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F451AE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ديناميكية عمل المجموعة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BF5BFD" w:rsidRPr="00002E13" w:rsidRDefault="00BF5BFD" w:rsidP="009B2D59">
            <w:pPr>
              <w:pStyle w:val="ListParagraph"/>
              <w:ind w:left="0" w:firstLine="45"/>
              <w:contextualSpacing w:val="0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مهارات الاتصال الفعال</w:t>
            </w:r>
          </w:p>
        </w:tc>
        <w:tc>
          <w:tcPr>
            <w:tcW w:w="864" w:type="dxa"/>
            <w:vMerge/>
          </w:tcPr>
          <w:p w:rsidR="00BF5BFD" w:rsidRPr="00002E13" w:rsidRDefault="00BF5BFD" w:rsidP="009B2D59">
            <w:pPr>
              <w:pStyle w:val="ListParagraph"/>
              <w:ind w:left="360"/>
              <w:contextualSpacing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48" w:type="dxa"/>
            <w:vAlign w:val="center"/>
          </w:tcPr>
          <w:p w:rsidR="00BF5BFD" w:rsidRPr="00002E13" w:rsidRDefault="00BF5BFD" w:rsidP="009B2D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>مهارات العرض والتقديم</w:t>
            </w:r>
          </w:p>
        </w:tc>
      </w:tr>
    </w:tbl>
    <w:p w:rsidR="00F451AE" w:rsidRPr="00002E13" w:rsidRDefault="00F451AE" w:rsidP="00425771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</w:p>
    <w:p w:rsidR="008C58D6" w:rsidRPr="00002E13" w:rsidRDefault="00425771" w:rsidP="00CB30F3">
      <w:pPr>
        <w:pStyle w:val="ListParagraph"/>
        <w:tabs>
          <w:tab w:val="right" w:pos="383"/>
        </w:tabs>
        <w:ind w:hanging="694"/>
        <w:contextualSpacing w:val="0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>الأسبوع الثاني</w:t>
      </w:r>
    </w:p>
    <w:p w:rsidR="00425771" w:rsidRPr="00002E13" w:rsidRDefault="00235EEB" w:rsidP="00425771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00206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مهارات </w:t>
      </w:r>
      <w:r w:rsidR="001460C4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الابتكار</w:t>
      </w: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 و</w:t>
      </w:r>
      <w:r w:rsidR="00CB30F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أساليب </w:t>
      </w: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التدريب الحديثة</w:t>
      </w:r>
    </w:p>
    <w:p w:rsidR="00344537" w:rsidRDefault="001E3BAA" w:rsidP="001E3BAA">
      <w:pPr>
        <w:tabs>
          <w:tab w:val="left" w:pos="3810"/>
          <w:tab w:val="right" w:pos="9026"/>
        </w:tabs>
        <w:jc w:val="right"/>
        <w:rPr>
          <w:rFonts w:ascii="Sakkal Majalla" w:hAnsi="Sakkal Majalla" w:cs="Sakkal Majalla"/>
          <w:b/>
          <w:bCs/>
          <w:i/>
          <w:rtl/>
          <w:lang w:bidi="ar-KW"/>
        </w:rPr>
      </w:pPr>
      <w:r>
        <w:rPr>
          <w:rFonts w:ascii="Sakkal Majalla" w:hAnsi="Sakkal Majalla" w:cs="Sakkal Majalla" w:hint="cs"/>
          <w:b/>
          <w:bCs/>
          <w:i/>
          <w:rtl/>
          <w:lang w:bidi="ar-KW"/>
        </w:rPr>
        <w:t xml:space="preserve">المدرب: </w:t>
      </w:r>
      <w:r w:rsidRPr="001E3BAA">
        <w:rPr>
          <w:rFonts w:ascii="Sakkal Majalla" w:hAnsi="Sakkal Majalla" w:cs="Sakkal Majalla" w:hint="cs"/>
          <w:b/>
          <w:bCs/>
          <w:i/>
          <w:rtl/>
          <w:lang w:bidi="ar-KW"/>
        </w:rPr>
        <w:t>د.بلقاسم العباس</w:t>
      </w:r>
    </w:p>
    <w:tbl>
      <w:tblPr>
        <w:tblpPr w:leftFromText="180" w:rightFromText="180" w:vertAnchor="text" w:tblpXSpec="center" w:tblpY="1"/>
        <w:tblOverlap w:val="never"/>
        <w:bidiVisual/>
        <w:tblW w:w="99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8"/>
        <w:gridCol w:w="2472"/>
        <w:gridCol w:w="850"/>
        <w:gridCol w:w="2503"/>
        <w:gridCol w:w="850"/>
        <w:gridCol w:w="2431"/>
      </w:tblGrid>
      <w:tr w:rsidR="001E3BAA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1E3BAA" w:rsidRPr="00A23BFD" w:rsidRDefault="001E3BAA" w:rsidP="00554F1D">
            <w:pPr>
              <w:spacing w:line="192" w:lineRule="auto"/>
              <w:ind w:left="62" w:right="-309" w:hanging="31"/>
              <w:jc w:val="center"/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</w:pPr>
          </w:p>
          <w:p w:rsidR="001E3BAA" w:rsidRPr="00A23BFD" w:rsidRDefault="001E3BAA" w:rsidP="00554F1D">
            <w:pPr>
              <w:spacing w:line="192" w:lineRule="auto"/>
              <w:ind w:left="62" w:right="-309" w:hanging="31"/>
              <w:jc w:val="center"/>
              <w:rPr>
                <w:rFonts w:ascii="Sakkal Majalla" w:hAnsi="Sakkal Majalla" w:cs="Sakkal Majalla"/>
                <w:b/>
                <w:bCs/>
                <w:iCs/>
                <w:lang w:bidi="ar-KW"/>
              </w:rPr>
            </w:pPr>
          </w:p>
        </w:tc>
        <w:tc>
          <w:tcPr>
            <w:tcW w:w="24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A23BFD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الأولى</w:t>
            </w:r>
          </w:p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r w:rsidRPr="00A23BFD">
              <w:rPr>
                <w:rFonts w:ascii="Sakkal Majalla" w:hAnsi="Sakkal Majalla" w:cs="Sakkal Majalla"/>
                <w:b/>
                <w:bCs/>
                <w:iCs/>
              </w:rPr>
              <w:t xml:space="preserve">9:00  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 xml:space="preserve">- </w:t>
            </w: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10:15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extDirection w:val="tbRl"/>
            <w:hideMark/>
          </w:tcPr>
          <w:p w:rsidR="001E3BAA" w:rsidRPr="00A23BFD" w:rsidRDefault="001E3BAA" w:rsidP="00554F1D">
            <w:pPr>
              <w:spacing w:line="192" w:lineRule="auto"/>
              <w:ind w:left="115" w:right="115"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A23BFD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الأولى</w:t>
            </w:r>
          </w:p>
          <w:p w:rsidR="001E3BAA" w:rsidRPr="00A23BFD" w:rsidRDefault="001E3BAA" w:rsidP="00554F1D">
            <w:pPr>
              <w:spacing w:line="192" w:lineRule="auto"/>
              <w:ind w:left="115" w:right="115" w:hanging="10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A23BFD">
              <w:rPr>
                <w:rFonts w:ascii="Sakkal Majalla" w:hAnsi="Sakkal Majalla" w:cs="Sakkal Majalla"/>
                <w:b/>
                <w:bCs/>
                <w:iCs/>
              </w:rPr>
              <w:t xml:space="preserve">10:15  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 xml:space="preserve">- </w:t>
            </w: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A23BFD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الثانية</w:t>
            </w:r>
          </w:p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proofErr w:type="gramStart"/>
            <w:r w:rsidRPr="00A23BFD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 -</w:t>
            </w:r>
            <w:proofErr w:type="gramEnd"/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</w:t>
            </w: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12:00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extDirection w:val="tbRl"/>
            <w:hideMark/>
          </w:tcPr>
          <w:p w:rsidR="001E3BAA" w:rsidRPr="00A23BFD" w:rsidRDefault="001E3BAA" w:rsidP="00554F1D">
            <w:pPr>
              <w:spacing w:line="192" w:lineRule="auto"/>
              <w:ind w:left="115" w:right="115"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A23BFD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الثانية</w:t>
            </w:r>
          </w:p>
          <w:p w:rsidR="001E3BAA" w:rsidRPr="00A23BFD" w:rsidRDefault="001E3BAA" w:rsidP="00554F1D">
            <w:pPr>
              <w:spacing w:line="192" w:lineRule="auto"/>
              <w:ind w:left="115" w:right="115" w:hanging="10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A23BFD">
              <w:rPr>
                <w:rFonts w:ascii="Sakkal Majalla" w:hAnsi="Sakkal Majalla" w:cs="Sakkal Majalla"/>
                <w:b/>
                <w:bCs/>
                <w:iCs/>
              </w:rPr>
              <w:t xml:space="preserve">12:00  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 xml:space="preserve">- </w:t>
            </w: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A23BFD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الثالثة</w:t>
            </w:r>
          </w:p>
          <w:p w:rsidR="001E3BAA" w:rsidRPr="00A23BFD" w:rsidRDefault="001E3BAA" w:rsidP="00554F1D">
            <w:pPr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  <w:r w:rsidRPr="00A23BFD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A23BFD">
              <w:rPr>
                <w:rFonts w:ascii="Sakkal Majalla" w:hAnsi="Sakkal Majalla" w:cs="Sakkal Majalla"/>
                <w:b/>
                <w:bCs/>
                <w:iCs/>
              </w:rPr>
              <w:t>13:45</w:t>
            </w:r>
          </w:p>
        </w:tc>
      </w:tr>
      <w:tr w:rsidR="00A23BFD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الاثنين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 xml:space="preserve">ما الحاجة إلى الإبداع والابتكار </w:t>
            </w:r>
          </w:p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>في أساليب التدريب الحديثة؟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التدريب المعتمد على الدماغ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3BFD" w:rsidRPr="00344537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اليوم التدريبي الذكي</w:t>
            </w:r>
          </w:p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والعملية الابداعية</w:t>
            </w:r>
          </w:p>
        </w:tc>
      </w:tr>
      <w:tr w:rsidR="00A23BFD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الثلاثاء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>الابتكار في العملية التدريبية</w:t>
            </w:r>
          </w:p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>واستغلال الخرائط الذهنية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الذكاءات المتعددة والتدريب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برنامج العصف الذهني</w:t>
            </w:r>
          </w:p>
        </w:tc>
      </w:tr>
      <w:tr w:rsidR="00A23BFD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الأربعاء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>برنامجي الأسئلة الفعالة وسكامبر لتطوير البرامج التدريبية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 xml:space="preserve">التحديات التدريبية المتوقعة وأنماط المتدربين 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استراتيجية الذكاء العاطفي للتدريب الاحترافي</w:t>
            </w:r>
          </w:p>
        </w:tc>
      </w:tr>
      <w:tr w:rsidR="00A23BFD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الخميس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</w:rPr>
              <w:t>أساليب وألعاب تدريبية حديثة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أساليب التدريب النشط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rtl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 xml:space="preserve">أنماط المدربين وخصائص المدرب المثالي  </w:t>
            </w:r>
          </w:p>
        </w:tc>
      </w:tr>
      <w:tr w:rsidR="00A23BFD" w:rsidRPr="00344537" w:rsidTr="00A23BFD">
        <w:trPr>
          <w:cantSplit/>
          <w:trHeight w:val="613"/>
        </w:trPr>
        <w:tc>
          <w:tcPr>
            <w:tcW w:w="7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الجمعة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344537">
              <w:rPr>
                <w:rFonts w:ascii="Sakkal Majalla" w:hAnsi="Sakkal Majalla" w:cs="Sakkal Majalla" w:hint="cs"/>
                <w:b/>
                <w:bCs/>
                <w:i/>
                <w:rtl/>
              </w:rPr>
              <w:t>أخطاء شائعة في التدريب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color w:val="000000"/>
                <w:rtl/>
                <w:lang w:bidi="ar-KW"/>
              </w:rPr>
              <w:t>الأساليب الحديثة لتقييم عملية التدريب وقياس عائده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BFD" w:rsidRPr="00344537" w:rsidRDefault="00A23BFD" w:rsidP="00A23BFD">
            <w:pPr>
              <w:spacing w:line="192" w:lineRule="auto"/>
              <w:rPr>
                <w:rFonts w:ascii="Sakkal Majalla" w:hAnsi="Sakkal Majalla" w:cs="Sakkal Majalla"/>
                <w:b/>
                <w:bCs/>
                <w:i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3BFD" w:rsidRPr="00344537" w:rsidRDefault="00A23BFD" w:rsidP="00A23BFD">
            <w:pPr>
              <w:tabs>
                <w:tab w:val="num" w:pos="720"/>
              </w:tabs>
              <w:spacing w:line="192" w:lineRule="auto"/>
              <w:ind w:hanging="10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KW"/>
              </w:rPr>
            </w:pPr>
            <w:r w:rsidRPr="00344537"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  <w:t>أخلاقيات مهنة التدريب</w:t>
            </w:r>
          </w:p>
        </w:tc>
      </w:tr>
    </w:tbl>
    <w:p w:rsidR="00554F1D" w:rsidRDefault="00554F1D" w:rsidP="00B60948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</w:p>
    <w:p w:rsidR="009748D7" w:rsidRDefault="009748D7" w:rsidP="00B60948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</w:p>
    <w:p w:rsidR="00B60948" w:rsidRPr="00002E13" w:rsidRDefault="00B60948" w:rsidP="00B60948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lastRenderedPageBreak/>
        <w:t>الأسبوع الثالث</w:t>
      </w:r>
    </w:p>
    <w:p w:rsidR="008C58D6" w:rsidRPr="00002E13" w:rsidRDefault="00CB30F3" w:rsidP="00235EEB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002060"/>
          <w:sz w:val="32"/>
          <w:szCs w:val="32"/>
          <w:rtl/>
          <w:lang w:bidi="ar-KW"/>
        </w:rPr>
      </w:pPr>
      <w:r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أساليب </w:t>
      </w:r>
      <w:r w:rsidR="00235EEB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التدريب في مجال </w:t>
      </w:r>
      <w:r w:rsidR="008C58D6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ريادة الأعمال </w:t>
      </w:r>
      <w:r w:rsidR="00235EEB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و</w:t>
      </w:r>
      <w:r w:rsidR="008C58D6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المشروعات الصغيرة والمتوسطة</w:t>
      </w:r>
    </w:p>
    <w:p w:rsidR="00425771" w:rsidRPr="00002E13" w:rsidRDefault="00425771" w:rsidP="00F451AE">
      <w:pPr>
        <w:tabs>
          <w:tab w:val="left" w:pos="3810"/>
          <w:tab w:val="right" w:pos="9026"/>
        </w:tabs>
        <w:jc w:val="right"/>
        <w:rPr>
          <w:rFonts w:ascii="Sakkal Majalla" w:hAnsi="Sakkal Majalla" w:cs="Sakkal Majalla"/>
          <w:b/>
          <w:bCs/>
          <w:i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rtl/>
          <w:lang w:bidi="ar-KW"/>
        </w:rPr>
        <w:t>د. ايهاب مقابله</w:t>
      </w:r>
    </w:p>
    <w:tbl>
      <w:tblPr>
        <w:tblpPr w:leftFromText="180" w:rightFromText="180" w:vertAnchor="text" w:tblpXSpec="center" w:tblpY="1"/>
        <w:tblOverlap w:val="never"/>
        <w:bidiVisual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2448"/>
        <w:gridCol w:w="864"/>
        <w:gridCol w:w="2448"/>
        <w:gridCol w:w="864"/>
        <w:gridCol w:w="2448"/>
      </w:tblGrid>
      <w:tr w:rsidR="007B2346" w:rsidRPr="00002E13" w:rsidTr="00554F1D">
        <w:trPr>
          <w:cantSplit/>
          <w:trHeight w:val="599"/>
        </w:trPr>
        <w:tc>
          <w:tcPr>
            <w:tcW w:w="864" w:type="dxa"/>
            <w:shd w:val="clear" w:color="auto" w:fill="DDD9C3" w:themeFill="background2" w:themeFillShade="E6"/>
            <w:vAlign w:val="center"/>
          </w:tcPr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</w:pP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الأولى</w:t>
            </w:r>
          </w:p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9:00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10:15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  <w:vAlign w:val="center"/>
          </w:tcPr>
          <w:p w:rsidR="007B2346" w:rsidRPr="00002E13" w:rsidRDefault="007B2346" w:rsidP="00554F1D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الأولى</w:t>
            </w:r>
          </w:p>
          <w:p w:rsidR="007B2346" w:rsidRPr="00002E13" w:rsidRDefault="007B2346" w:rsidP="00554F1D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10:15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الثانية</w:t>
            </w:r>
          </w:p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 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12:00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</w:tcPr>
          <w:p w:rsidR="007B2346" w:rsidRPr="00393873" w:rsidRDefault="007B2346" w:rsidP="00554F1D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9387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الثانية</w:t>
            </w:r>
          </w:p>
          <w:p w:rsidR="007B2346" w:rsidRPr="00494B52" w:rsidRDefault="007B2346" w:rsidP="00554F1D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r w:rsidRPr="00494B52">
              <w:rPr>
                <w:rFonts w:ascii="Sakkal Majalla" w:hAnsi="Sakkal Majalla" w:cs="Sakkal Majalla"/>
                <w:b/>
                <w:bCs/>
                <w:iCs/>
              </w:rPr>
              <w:t xml:space="preserve">12:00   </w:t>
            </w:r>
            <w:r w:rsidRPr="00494B52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494B52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الثالثة</w:t>
            </w:r>
          </w:p>
          <w:p w:rsidR="007B2346" w:rsidRPr="00002E13" w:rsidRDefault="007B2346" w:rsidP="00554F1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13:45</w:t>
            </w:r>
          </w:p>
        </w:tc>
      </w:tr>
      <w:tr w:rsidR="00A23BFD" w:rsidRPr="00002E13" w:rsidTr="00554F1D">
        <w:trPr>
          <w:cantSplit/>
          <w:trHeight w:val="718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الاثنين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فلسفة المشروعات الصغيرة والمتوسطة والابتكار والابداع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مفهوم وأهمية المشروعات الصغيرة والمتوسطة 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خصائص المشروعات الصغيرة و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المتوسطة والتحديات التي تواجهها-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تطبيقات تدريبية عملية</w:t>
            </w:r>
          </w:p>
        </w:tc>
      </w:tr>
      <w:tr w:rsidR="00A23BFD" w:rsidRPr="00002E13" w:rsidTr="00554F1D">
        <w:trPr>
          <w:cantSplit/>
          <w:trHeight w:val="20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الثلاثاء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تأسيس المشروعات الصغيرة والمتوسطة والقرار الاستثماري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تأسيس المشروعات الصغيرة والمتوسطة والقرار الاستثماري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تأسيس المشروعات الصغيرة والمتوسطة والقرار الاستثماري</w:t>
            </w:r>
          </w:p>
        </w:tc>
      </w:tr>
      <w:tr w:rsidR="00A23BFD" w:rsidRPr="00002E13" w:rsidTr="00554F1D">
        <w:trPr>
          <w:cantSplit/>
          <w:trHeight w:val="538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الأربعاء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في مجال دراسات الجدوى للمشروعات الصغيرة والمتوسطة وتطبيقات عملية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في مجال دراسات الجدوى للمشروعات الصغيرة والمتوسطة وتطبيقات عملية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في مجال دراسات الجدوى للمشروعات الصغيرة والمتوسطة وتطبيقات عملية</w:t>
            </w:r>
          </w:p>
        </w:tc>
      </w:tr>
      <w:tr w:rsidR="00A23BFD" w:rsidRPr="00002E13" w:rsidTr="00554F1D">
        <w:trPr>
          <w:cantSplit/>
          <w:trHeight w:val="20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الخميس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في مجال دراسات الجدوى للمشروعات الصغيرة والمتوسطة وتطبيقات عملية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pStyle w:val="ListParagraph"/>
              <w:spacing w:line="192" w:lineRule="auto"/>
              <w:ind w:left="0" w:firstLine="45"/>
              <w:contextualSpacing w:val="0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في مجال دراسات الجدوى للمشروعات الصغيرة والمتوسطة وتطبيقات عملية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pStyle w:val="ListParagraph"/>
              <w:spacing w:line="192" w:lineRule="auto"/>
              <w:ind w:left="360"/>
              <w:contextualSpacing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التدريب حول مهارات إعداد خطة العمل للمشروعات الصغيرة والمتوسطة   </w:t>
            </w:r>
          </w:p>
        </w:tc>
      </w:tr>
      <w:tr w:rsidR="00A23BFD" w:rsidRPr="00002E13" w:rsidTr="00554F1D">
        <w:trPr>
          <w:cantSplit/>
          <w:trHeight w:val="547"/>
        </w:trPr>
        <w:tc>
          <w:tcPr>
            <w:tcW w:w="864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الجمعة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تشغيل المشروعات الصغيرة والمتوسطة والعمليات الادارية وتطبيقات عملية  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 التدريب في مجال تسويق المشروعات الصغيرة والمتوسطة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التدريب حول مهارات تقييم وتطوير المشروعات الصغيرة والمتوسطة   </w:t>
            </w:r>
          </w:p>
        </w:tc>
      </w:tr>
    </w:tbl>
    <w:p w:rsidR="00F30334" w:rsidRDefault="00F30334" w:rsidP="00425771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</w:p>
    <w:p w:rsidR="007B2346" w:rsidRPr="00002E13" w:rsidRDefault="001E7364" w:rsidP="00425771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C0000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 xml:space="preserve">الأسبوع </w:t>
      </w:r>
      <w:r w:rsidR="00B60948" w:rsidRPr="00002E13">
        <w:rPr>
          <w:rFonts w:ascii="Sakkal Majalla" w:hAnsi="Sakkal Majalla" w:cs="Sakkal Majalla" w:hint="cs"/>
          <w:b/>
          <w:bCs/>
          <w:i/>
          <w:color w:val="C00000"/>
          <w:sz w:val="32"/>
          <w:szCs w:val="32"/>
          <w:rtl/>
          <w:lang w:bidi="ar-KW"/>
        </w:rPr>
        <w:t xml:space="preserve">الرابع </w:t>
      </w:r>
    </w:p>
    <w:p w:rsidR="008C58D6" w:rsidRPr="00002E13" w:rsidRDefault="008C58D6" w:rsidP="00425771">
      <w:pPr>
        <w:tabs>
          <w:tab w:val="left" w:pos="3810"/>
          <w:tab w:val="right" w:pos="9026"/>
        </w:tabs>
        <w:spacing w:line="192" w:lineRule="auto"/>
        <w:jc w:val="center"/>
        <w:rPr>
          <w:rFonts w:ascii="Sakkal Majalla" w:hAnsi="Sakkal Majalla" w:cs="Sakkal Majalla"/>
          <w:b/>
          <w:bCs/>
          <w:i/>
          <w:color w:val="002060"/>
          <w:sz w:val="32"/>
          <w:szCs w:val="32"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>تطبيقات</w:t>
      </w:r>
      <w:r w:rsidR="00235EEB"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 تدريبية</w:t>
      </w:r>
      <w:r w:rsidRPr="00002E13">
        <w:rPr>
          <w:rFonts w:ascii="Sakkal Majalla" w:hAnsi="Sakkal Majalla" w:cs="Sakkal Majalla" w:hint="cs"/>
          <w:b/>
          <w:bCs/>
          <w:i/>
          <w:color w:val="002060"/>
          <w:sz w:val="32"/>
          <w:szCs w:val="32"/>
          <w:rtl/>
          <w:lang w:bidi="ar-KW"/>
        </w:rPr>
        <w:t xml:space="preserve"> عملية في مجال المشروعات الصغيرة والمتوسطة</w:t>
      </w:r>
    </w:p>
    <w:p w:rsidR="00425771" w:rsidRPr="00002E13" w:rsidRDefault="00425771" w:rsidP="00F451AE">
      <w:pPr>
        <w:tabs>
          <w:tab w:val="left" w:pos="3810"/>
          <w:tab w:val="right" w:pos="9026"/>
        </w:tabs>
        <w:jc w:val="right"/>
        <w:rPr>
          <w:rFonts w:ascii="Sakkal Majalla" w:hAnsi="Sakkal Majalla" w:cs="Sakkal Majalla"/>
          <w:b/>
          <w:bCs/>
          <w:i/>
          <w:rtl/>
          <w:lang w:bidi="ar-KW"/>
        </w:rPr>
      </w:pPr>
      <w:r w:rsidRPr="00002E13">
        <w:rPr>
          <w:rFonts w:ascii="Sakkal Majalla" w:hAnsi="Sakkal Majalla" w:cs="Sakkal Majalla" w:hint="cs"/>
          <w:b/>
          <w:bCs/>
          <w:i/>
          <w:rtl/>
          <w:lang w:bidi="ar-KW"/>
        </w:rPr>
        <w:t>د. ايهاب مقابله</w:t>
      </w:r>
    </w:p>
    <w:tbl>
      <w:tblPr>
        <w:tblpPr w:leftFromText="180" w:rightFromText="180" w:vertAnchor="text" w:tblpXSpec="center" w:tblpY="1"/>
        <w:tblOverlap w:val="never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2448"/>
        <w:gridCol w:w="864"/>
        <w:gridCol w:w="2448"/>
        <w:gridCol w:w="864"/>
        <w:gridCol w:w="2448"/>
      </w:tblGrid>
      <w:tr w:rsidR="00393873" w:rsidRPr="00002E13" w:rsidTr="0002389E">
        <w:trPr>
          <w:trHeight w:val="690"/>
        </w:trPr>
        <w:tc>
          <w:tcPr>
            <w:tcW w:w="816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</w:pP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الأولى</w:t>
            </w:r>
          </w:p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9:00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10:15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  <w:vAlign w:val="center"/>
          </w:tcPr>
          <w:p w:rsidR="00393873" w:rsidRPr="00002E13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الأولى</w:t>
            </w:r>
          </w:p>
          <w:p w:rsidR="00393873" w:rsidRPr="00002E13" w:rsidRDefault="00393873" w:rsidP="00393873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 xml:space="preserve">10:15   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  <w:lang w:bidi="ar-KW"/>
              </w:rPr>
              <w:t>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الثانية</w:t>
            </w:r>
          </w:p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10:45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 -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12:00</w:t>
            </w:r>
          </w:p>
        </w:tc>
        <w:tc>
          <w:tcPr>
            <w:tcW w:w="864" w:type="dxa"/>
            <w:vMerge w:val="restart"/>
            <w:shd w:val="clear" w:color="auto" w:fill="DDD9C3" w:themeFill="background2" w:themeFillShade="E6"/>
            <w:textDirection w:val="tbRl"/>
          </w:tcPr>
          <w:p w:rsidR="00393873" w:rsidRPr="00393873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/>
              </w:rPr>
            </w:pPr>
            <w:r w:rsidRPr="00393873">
              <w:rPr>
                <w:rFonts w:ascii="Sakkal Majalla" w:hAnsi="Sakkal Majalla" w:cs="Sakkal Majalla"/>
                <w:b/>
                <w:bCs/>
                <w:i/>
                <w:rtl/>
              </w:rPr>
              <w:t>الاستراحة الثانية</w:t>
            </w:r>
          </w:p>
          <w:p w:rsidR="00393873" w:rsidRPr="00494B52" w:rsidRDefault="00393873" w:rsidP="00393873">
            <w:pPr>
              <w:ind w:left="115" w:right="115"/>
              <w:jc w:val="center"/>
              <w:rPr>
                <w:rFonts w:ascii="Sakkal Majalla" w:hAnsi="Sakkal Majalla" w:cs="Sakkal Majalla"/>
                <w:b/>
                <w:bCs/>
                <w:iCs/>
                <w:rtl/>
              </w:rPr>
            </w:pPr>
            <w:r w:rsidRPr="00494B52">
              <w:rPr>
                <w:rFonts w:ascii="Sakkal Majalla" w:hAnsi="Sakkal Majalla" w:cs="Sakkal Majalla"/>
                <w:b/>
                <w:bCs/>
                <w:iCs/>
              </w:rPr>
              <w:t xml:space="preserve">12:00   </w:t>
            </w:r>
            <w:r w:rsidRPr="00494B52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494B52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</w:p>
        </w:tc>
        <w:tc>
          <w:tcPr>
            <w:tcW w:w="2448" w:type="dxa"/>
            <w:shd w:val="clear" w:color="auto" w:fill="DDD9C3" w:themeFill="background2" w:themeFillShade="E6"/>
            <w:vAlign w:val="center"/>
          </w:tcPr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</w:rPr>
            </w:pPr>
            <w:r w:rsidRPr="00002E13">
              <w:rPr>
                <w:rFonts w:ascii="Sakkal Majalla" w:hAnsi="Sakkal Majalla" w:cs="Sakkal Majalla"/>
                <w:b/>
                <w:bCs/>
                <w:i/>
                <w:rtl/>
              </w:rPr>
              <w:t>الفترة الثالثة</w:t>
            </w:r>
          </w:p>
          <w:p w:rsidR="00393873" w:rsidRPr="00002E13" w:rsidRDefault="00393873" w:rsidP="00393873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Cs/>
              </w:rPr>
            </w:pP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12:30</w:t>
            </w:r>
            <w:r w:rsidRPr="00002E13">
              <w:rPr>
                <w:rFonts w:ascii="Sakkal Majalla" w:hAnsi="Sakkal Majalla" w:cs="Sakkal Majalla"/>
                <w:b/>
                <w:bCs/>
                <w:iCs/>
                <w:rtl/>
              </w:rPr>
              <w:t xml:space="preserve"> - </w:t>
            </w:r>
            <w:r w:rsidRPr="00002E13">
              <w:rPr>
                <w:rFonts w:ascii="Sakkal Majalla" w:hAnsi="Sakkal Majalla" w:cs="Sakkal Majalla"/>
                <w:b/>
                <w:bCs/>
                <w:iCs/>
              </w:rPr>
              <w:t>13:45</w:t>
            </w:r>
          </w:p>
        </w:tc>
      </w:tr>
      <w:tr w:rsidR="00A23BFD" w:rsidRPr="00002E13" w:rsidTr="0002389E">
        <w:trPr>
          <w:cantSplit/>
          <w:trHeight w:val="20"/>
        </w:trPr>
        <w:tc>
          <w:tcPr>
            <w:tcW w:w="816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bookmarkStart w:id="0" w:name="_GoBack" w:colFirst="0" w:colLast="0"/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الاثنين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التخطيط الاستراتيجي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ل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لمشروعات الصغيرة والمتوسطة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- تطبيقات تدريبية عملية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مهارات تحليل واقع ق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طاع المشروعات الصغيرة والمتوسطة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- تطبيقات تدريبية عملية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خرائط الاستثمار والمشروعات الصغيرة والمتوسطة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- تطبيقات تدريبية عملية</w:t>
            </w:r>
          </w:p>
        </w:tc>
      </w:tr>
      <w:tr w:rsidR="00A23BFD" w:rsidRPr="00002E13" w:rsidTr="0002389E">
        <w:trPr>
          <w:cantSplit/>
          <w:trHeight w:val="20"/>
        </w:trPr>
        <w:tc>
          <w:tcPr>
            <w:tcW w:w="816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الثلاثاء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مهارات تحديد الاحتياجات التمويلية واختيار مصادر التمويل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تمويل المشروعات الصغيرة والمتوسطة -تطبيقات تدريبية عملية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الدعم الفني للمشروعات الصغيرة والمتوسطة وتطبيقات تدريبية عملية</w:t>
            </w:r>
          </w:p>
        </w:tc>
      </w:tr>
      <w:tr w:rsidR="00A23BFD" w:rsidRPr="00002E13" w:rsidTr="0002389E">
        <w:trPr>
          <w:cantSplit/>
          <w:trHeight w:val="20"/>
        </w:trPr>
        <w:tc>
          <w:tcPr>
            <w:tcW w:w="816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الأربعاء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حول حاضنات الأعمال والمشروعات الصغيرة والمتوسط وتطبيقات تدريبية عملية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التدريب حول بيئة الاستثمار والمشروعات الصغيرة والمتوسطة 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متطلبات وسياسات تنمية المشروعات الصغيرة والمتوسطة - تطبيقات تدريبية عملية</w:t>
            </w:r>
          </w:p>
        </w:tc>
      </w:tr>
      <w:tr w:rsidR="00A23BFD" w:rsidRPr="00002E13" w:rsidTr="0002389E">
        <w:trPr>
          <w:cantSplit/>
          <w:trHeight w:val="20"/>
        </w:trPr>
        <w:tc>
          <w:tcPr>
            <w:tcW w:w="816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 w:rsidRPr="00002E13">
              <w:rPr>
                <w:rFonts w:ascii="Sakkal Majalla" w:hAnsi="Sakkal Majalla" w:cs="Sakkal Majalla"/>
                <w:b/>
                <w:bCs/>
                <w:rtl/>
                <w:lang w:bidi="ar-KW"/>
              </w:rPr>
              <w:t>الخميس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pStyle w:val="ListParagraph"/>
              <w:spacing w:line="192" w:lineRule="auto"/>
              <w:ind w:left="0" w:firstLine="45"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pStyle w:val="ListParagraph"/>
              <w:spacing w:line="192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</w:tr>
      <w:tr w:rsidR="00A23BFD" w:rsidRPr="00002E13" w:rsidTr="0002389E">
        <w:trPr>
          <w:cantSplit/>
          <w:trHeight w:val="20"/>
        </w:trPr>
        <w:tc>
          <w:tcPr>
            <w:tcW w:w="816" w:type="dxa"/>
            <w:vAlign w:val="center"/>
          </w:tcPr>
          <w:p w:rsidR="00A23BFD" w:rsidRPr="00002E13" w:rsidRDefault="00A23BFD" w:rsidP="00A23BF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KW"/>
              </w:rPr>
              <w:t>الجمعة</w:t>
            </w: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  <w:tc>
          <w:tcPr>
            <w:tcW w:w="864" w:type="dxa"/>
            <w:vMerge/>
            <w:shd w:val="clear" w:color="auto" w:fill="F2DBDB" w:themeFill="accent2" w:themeFillTint="33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  <w:tc>
          <w:tcPr>
            <w:tcW w:w="864" w:type="dxa"/>
            <w:vMerge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rtl/>
                <w:lang w:bidi="ar-KW"/>
              </w:rPr>
            </w:pPr>
          </w:p>
        </w:tc>
        <w:tc>
          <w:tcPr>
            <w:tcW w:w="2448" w:type="dxa"/>
            <w:vAlign w:val="center"/>
          </w:tcPr>
          <w:p w:rsidR="00A23BFD" w:rsidRPr="00002E13" w:rsidRDefault="00A23BFD" w:rsidP="00A23BFD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i/>
                <w:lang w:bidi="ar-KW"/>
              </w:rPr>
            </w:pP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تطبيقات عملية حول استخدام </w:t>
            </w:r>
            <w:r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 xml:space="preserve">أساليب </w:t>
            </w:r>
            <w:r w:rsidRPr="00002E13">
              <w:rPr>
                <w:rFonts w:ascii="Sakkal Majalla" w:hAnsi="Sakkal Majalla" w:cs="Sakkal Majalla" w:hint="cs"/>
                <w:b/>
                <w:bCs/>
                <w:i/>
                <w:rtl/>
                <w:lang w:bidi="ar-KW"/>
              </w:rPr>
              <w:t>التدريب المختلفة وعروض المتدربين</w:t>
            </w:r>
          </w:p>
        </w:tc>
      </w:tr>
      <w:bookmarkEnd w:id="0"/>
    </w:tbl>
    <w:p w:rsidR="007E2CB8" w:rsidRPr="001E502E" w:rsidRDefault="007E2CB8" w:rsidP="001E502E">
      <w:pPr>
        <w:spacing w:line="320" w:lineRule="exact"/>
        <w:jc w:val="center"/>
        <w:rPr>
          <w:rFonts w:cs="DecoType Naskh"/>
          <w:b/>
          <w:bCs/>
          <w:sz w:val="32"/>
          <w:szCs w:val="32"/>
          <w:u w:val="single"/>
        </w:rPr>
      </w:pPr>
    </w:p>
    <w:sectPr w:rsidR="007E2CB8" w:rsidRPr="001E502E" w:rsidSect="00C74D63">
      <w:headerReference w:type="default" r:id="rId8"/>
      <w:footerReference w:type="default" r:id="rId9"/>
      <w:pgSz w:w="11906" w:h="16838" w:code="9"/>
      <w:pgMar w:top="1440" w:right="1440" w:bottom="1440" w:left="1440" w:header="708" w:footer="71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pgNumType w:fmt="upperRoman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5A" w:rsidRDefault="00B2655A" w:rsidP="008353AF">
      <w:r>
        <w:separator/>
      </w:r>
    </w:p>
  </w:endnote>
  <w:endnote w:type="continuationSeparator" w:id="0">
    <w:p w:rsidR="00B2655A" w:rsidRDefault="00B2655A" w:rsidP="0083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bCs/>
        <w:rtl/>
      </w:rPr>
      <w:id w:val="990766"/>
      <w:docPartObj>
        <w:docPartGallery w:val="Page Numbers (Bottom of Page)"/>
        <w:docPartUnique/>
      </w:docPartObj>
    </w:sdtPr>
    <w:sdtEndPr/>
    <w:sdtContent>
      <w:p w:rsidR="00A104C6" w:rsidRPr="006F6AFA" w:rsidRDefault="00A104C6" w:rsidP="00DD0696">
        <w:pPr>
          <w:pStyle w:val="Footer"/>
          <w:tabs>
            <w:tab w:val="left" w:pos="4436"/>
            <w:tab w:val="center" w:pos="4513"/>
          </w:tabs>
          <w:jc w:val="left"/>
          <w:rPr>
            <w:rFonts w:asciiTheme="majorHAnsi" w:hAnsiTheme="majorHAnsi"/>
            <w:b/>
            <w:bCs/>
          </w:rPr>
        </w:pPr>
        <w:r w:rsidRPr="006F6AFA">
          <w:rPr>
            <w:rFonts w:asciiTheme="majorHAnsi" w:hAnsiTheme="majorHAnsi"/>
            <w:b/>
            <w:bCs/>
            <w:rtl/>
          </w:rPr>
          <w:tab/>
        </w:r>
        <w:r w:rsidRPr="006F6AFA">
          <w:rPr>
            <w:rFonts w:asciiTheme="majorHAnsi" w:hAnsiTheme="majorHAnsi"/>
            <w:b/>
            <w:bCs/>
            <w:rtl/>
          </w:rPr>
          <w:tab/>
        </w:r>
        <w:r w:rsidRPr="006F6AFA">
          <w:rPr>
            <w:rFonts w:asciiTheme="majorHAnsi" w:hAnsiTheme="majorHAnsi"/>
            <w:b/>
            <w:bCs/>
            <w:rtl/>
          </w:rPr>
          <w:tab/>
        </w:r>
        <w:r w:rsidR="00142428" w:rsidRPr="006F6AFA">
          <w:rPr>
            <w:rFonts w:asciiTheme="majorHAnsi" w:hAnsiTheme="majorHAnsi"/>
            <w:b/>
            <w:bCs/>
          </w:rPr>
          <w:fldChar w:fldCharType="begin"/>
        </w:r>
        <w:r w:rsidRPr="006F6AFA">
          <w:rPr>
            <w:rFonts w:asciiTheme="majorHAnsi" w:hAnsiTheme="majorHAnsi"/>
            <w:b/>
            <w:bCs/>
          </w:rPr>
          <w:instrText xml:space="preserve"> PAGE   \* MERGEFORMAT </w:instrText>
        </w:r>
        <w:r w:rsidR="00142428" w:rsidRPr="006F6AFA">
          <w:rPr>
            <w:rFonts w:asciiTheme="majorHAnsi" w:hAnsiTheme="majorHAnsi"/>
            <w:b/>
            <w:bCs/>
          </w:rPr>
          <w:fldChar w:fldCharType="separate"/>
        </w:r>
        <w:r w:rsidR="00627E92">
          <w:rPr>
            <w:rFonts w:asciiTheme="majorHAnsi" w:hAnsiTheme="majorHAnsi"/>
            <w:b/>
            <w:bCs/>
            <w:noProof/>
          </w:rPr>
          <w:t>II</w:t>
        </w:r>
        <w:r w:rsidR="00142428" w:rsidRPr="006F6AFA">
          <w:rPr>
            <w:rFonts w:asciiTheme="majorHAnsi" w:hAnsiTheme="majorHAnsi"/>
            <w:b/>
            <w:bCs/>
          </w:rPr>
          <w:fldChar w:fldCharType="end"/>
        </w:r>
      </w:p>
    </w:sdtContent>
  </w:sdt>
  <w:p w:rsidR="00A104C6" w:rsidRPr="00C84627" w:rsidRDefault="00A104C6" w:rsidP="00C84627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5A" w:rsidRDefault="00B2655A" w:rsidP="008353AF">
      <w:r>
        <w:separator/>
      </w:r>
    </w:p>
  </w:footnote>
  <w:footnote w:type="continuationSeparator" w:id="0">
    <w:p w:rsidR="00B2655A" w:rsidRDefault="00B2655A" w:rsidP="0083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52" w:rsidRDefault="00A058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2544792" y="448574"/>
          <wp:positionH relativeFrom="margin">
            <wp:align>center</wp:align>
          </wp:positionH>
          <wp:positionV relativeFrom="margin">
            <wp:align>center</wp:align>
          </wp:positionV>
          <wp:extent cx="4105275" cy="3933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I LOGO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393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79F"/>
    <w:multiLevelType w:val="hybridMultilevel"/>
    <w:tmpl w:val="20222E22"/>
    <w:lvl w:ilvl="0" w:tplc="4C84DF64">
      <w:start w:val="1"/>
      <w:numFmt w:val="arabicAlpha"/>
      <w:pStyle w:val="API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41C"/>
    <w:multiLevelType w:val="hybridMultilevel"/>
    <w:tmpl w:val="42F669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76946"/>
    <w:multiLevelType w:val="hybridMultilevel"/>
    <w:tmpl w:val="BED482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D3DB6"/>
    <w:multiLevelType w:val="hybridMultilevel"/>
    <w:tmpl w:val="3CA2A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371"/>
    <w:multiLevelType w:val="hybridMultilevel"/>
    <w:tmpl w:val="B74EAF78"/>
    <w:lvl w:ilvl="0" w:tplc="0B32D15E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84F"/>
    <w:multiLevelType w:val="hybridMultilevel"/>
    <w:tmpl w:val="AC9EAC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77928"/>
    <w:multiLevelType w:val="hybridMultilevel"/>
    <w:tmpl w:val="A5647C50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1372836"/>
    <w:multiLevelType w:val="hybridMultilevel"/>
    <w:tmpl w:val="BA1A1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E30BA"/>
    <w:multiLevelType w:val="hybridMultilevel"/>
    <w:tmpl w:val="164A7C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E702C"/>
    <w:multiLevelType w:val="hybridMultilevel"/>
    <w:tmpl w:val="15A47188"/>
    <w:lvl w:ilvl="0" w:tplc="0C0EE1B2">
      <w:start w:val="1"/>
      <w:numFmt w:val="decimal"/>
      <w:lvlText w:val="%1."/>
      <w:lvlJc w:val="right"/>
      <w:pPr>
        <w:ind w:left="720" w:hanging="360"/>
      </w:pPr>
      <w:rPr>
        <w:rFonts w:ascii="Sakkal Majalla" w:hAnsi="Sakkal Majalla" w:cs="Sakkal Majall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2F53"/>
    <w:multiLevelType w:val="hybridMultilevel"/>
    <w:tmpl w:val="6C9A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57B6"/>
    <w:multiLevelType w:val="hybridMultilevel"/>
    <w:tmpl w:val="37DC80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1613E"/>
    <w:multiLevelType w:val="hybridMultilevel"/>
    <w:tmpl w:val="B39600EA"/>
    <w:lvl w:ilvl="0" w:tplc="723006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78B3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1C5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A62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944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7AB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D86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2A42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B6DC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E7AEB"/>
    <w:multiLevelType w:val="hybridMultilevel"/>
    <w:tmpl w:val="B1DA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54DCE"/>
    <w:multiLevelType w:val="hybridMultilevel"/>
    <w:tmpl w:val="DD9C2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BB6180"/>
    <w:multiLevelType w:val="hybridMultilevel"/>
    <w:tmpl w:val="635A0828"/>
    <w:lvl w:ilvl="0" w:tplc="943EBBD8">
      <w:start w:val="1"/>
      <w:numFmt w:val="bullet"/>
      <w:lvlText w:val="-"/>
      <w:lvlJc w:val="left"/>
      <w:pPr>
        <w:ind w:left="7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27396A97"/>
    <w:multiLevelType w:val="hybridMultilevel"/>
    <w:tmpl w:val="F45C34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6C40"/>
    <w:multiLevelType w:val="multilevel"/>
    <w:tmpl w:val="1F8813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eastAsia="Times New Roman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eastAsia="Times New Roman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eastAsia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eastAsia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eastAsia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eastAsia="Times New Roman" w:hint="default"/>
        <w:color w:val="0000FF" w:themeColor="hyperlink"/>
        <w:u w:val="single"/>
      </w:rPr>
    </w:lvl>
  </w:abstractNum>
  <w:abstractNum w:abstractNumId="18" w15:restartNumberingAfterBreak="0">
    <w:nsid w:val="2CDC3227"/>
    <w:multiLevelType w:val="multilevel"/>
    <w:tmpl w:val="C554CB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19" w15:restartNumberingAfterBreak="0">
    <w:nsid w:val="2D2B77E6"/>
    <w:multiLevelType w:val="hybridMultilevel"/>
    <w:tmpl w:val="11320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561D7"/>
    <w:multiLevelType w:val="hybridMultilevel"/>
    <w:tmpl w:val="354868DE"/>
    <w:lvl w:ilvl="0" w:tplc="84621A2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AB7026"/>
    <w:multiLevelType w:val="hybridMultilevel"/>
    <w:tmpl w:val="DC0402AE"/>
    <w:lvl w:ilvl="0" w:tplc="474457FE">
      <w:start w:val="1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674B"/>
    <w:multiLevelType w:val="hybridMultilevel"/>
    <w:tmpl w:val="02561F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6BF2"/>
    <w:multiLevelType w:val="hybridMultilevel"/>
    <w:tmpl w:val="E28A63CA"/>
    <w:lvl w:ilvl="0" w:tplc="C4687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6376C"/>
    <w:multiLevelType w:val="hybridMultilevel"/>
    <w:tmpl w:val="D868AED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0"/>
        <w:szCs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D3DF9"/>
    <w:multiLevelType w:val="multilevel"/>
    <w:tmpl w:val="91561D9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26" w15:restartNumberingAfterBreak="0">
    <w:nsid w:val="506E4AD3"/>
    <w:multiLevelType w:val="multilevel"/>
    <w:tmpl w:val="C554CB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27" w15:restartNumberingAfterBreak="0">
    <w:nsid w:val="50E6455B"/>
    <w:multiLevelType w:val="hybridMultilevel"/>
    <w:tmpl w:val="F814CAF2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119605E"/>
    <w:multiLevelType w:val="hybridMultilevel"/>
    <w:tmpl w:val="390CDCC8"/>
    <w:lvl w:ilvl="0" w:tplc="A06A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877257"/>
    <w:multiLevelType w:val="hybridMultilevel"/>
    <w:tmpl w:val="A0C42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4A0"/>
    <w:multiLevelType w:val="hybridMultilevel"/>
    <w:tmpl w:val="3A7E82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A9D"/>
    <w:multiLevelType w:val="hybridMultilevel"/>
    <w:tmpl w:val="403833DC"/>
    <w:lvl w:ilvl="0" w:tplc="591870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934FC"/>
    <w:multiLevelType w:val="hybridMultilevel"/>
    <w:tmpl w:val="B002B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00F4F"/>
    <w:multiLevelType w:val="hybridMultilevel"/>
    <w:tmpl w:val="177AF57E"/>
    <w:lvl w:ilvl="0" w:tplc="0B7CDA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01DBE"/>
    <w:multiLevelType w:val="hybridMultilevel"/>
    <w:tmpl w:val="8E6E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E0F6C"/>
    <w:multiLevelType w:val="hybridMultilevel"/>
    <w:tmpl w:val="100051F6"/>
    <w:lvl w:ilvl="0" w:tplc="BD8C4924">
      <w:start w:val="1"/>
      <w:numFmt w:val="decimal"/>
      <w:lvlText w:val="%1"/>
      <w:lvlJc w:val="center"/>
      <w:pPr>
        <w:ind w:left="720" w:hanging="360"/>
      </w:pPr>
      <w:rPr>
        <w:rFonts w:ascii="Sakkal Majalla" w:hAnsi="Sakkal Majalla" w:cs="Sakkal Majalla" w:hint="default"/>
        <w:b/>
        <w:bCs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4"/>
  </w:num>
  <w:num w:numId="5">
    <w:abstractNumId w:val="21"/>
  </w:num>
  <w:num w:numId="6">
    <w:abstractNumId w:val="27"/>
  </w:num>
  <w:num w:numId="7">
    <w:abstractNumId w:val="17"/>
  </w:num>
  <w:num w:numId="8">
    <w:abstractNumId w:val="8"/>
  </w:num>
  <w:num w:numId="9">
    <w:abstractNumId w:val="20"/>
  </w:num>
  <w:num w:numId="10">
    <w:abstractNumId w:val="20"/>
  </w:num>
  <w:num w:numId="11">
    <w:abstractNumId w:val="26"/>
  </w:num>
  <w:num w:numId="12">
    <w:abstractNumId w:val="20"/>
  </w:num>
  <w:num w:numId="13">
    <w:abstractNumId w:val="22"/>
  </w:num>
  <w:num w:numId="14">
    <w:abstractNumId w:val="3"/>
  </w:num>
  <w:num w:numId="15">
    <w:abstractNumId w:val="1"/>
  </w:num>
  <w:num w:numId="16">
    <w:abstractNumId w:val="10"/>
  </w:num>
  <w:num w:numId="17">
    <w:abstractNumId w:val="20"/>
  </w:num>
  <w:num w:numId="18">
    <w:abstractNumId w:val="29"/>
  </w:num>
  <w:num w:numId="19">
    <w:abstractNumId w:val="16"/>
  </w:num>
  <w:num w:numId="20">
    <w:abstractNumId w:val="2"/>
  </w:num>
  <w:num w:numId="21">
    <w:abstractNumId w:val="18"/>
  </w:num>
  <w:num w:numId="22">
    <w:abstractNumId w:val="30"/>
  </w:num>
  <w:num w:numId="23">
    <w:abstractNumId w:val="20"/>
  </w:num>
  <w:num w:numId="24">
    <w:abstractNumId w:val="25"/>
  </w:num>
  <w:num w:numId="25">
    <w:abstractNumId w:val="20"/>
  </w:num>
  <w:num w:numId="26">
    <w:abstractNumId w:val="13"/>
  </w:num>
  <w:num w:numId="27">
    <w:abstractNumId w:val="23"/>
  </w:num>
  <w:num w:numId="28">
    <w:abstractNumId w:val="4"/>
  </w:num>
  <w:num w:numId="29">
    <w:abstractNumId w:val="31"/>
  </w:num>
  <w:num w:numId="30">
    <w:abstractNumId w:val="11"/>
  </w:num>
  <w:num w:numId="31">
    <w:abstractNumId w:val="5"/>
  </w:num>
  <w:num w:numId="32">
    <w:abstractNumId w:val="12"/>
  </w:num>
  <w:num w:numId="33">
    <w:abstractNumId w:val="33"/>
  </w:num>
  <w:num w:numId="34">
    <w:abstractNumId w:val="7"/>
  </w:num>
  <w:num w:numId="35">
    <w:abstractNumId w:val="34"/>
  </w:num>
  <w:num w:numId="36">
    <w:abstractNumId w:val="15"/>
  </w:num>
  <w:num w:numId="37">
    <w:abstractNumId w:val="19"/>
  </w:num>
  <w:num w:numId="38">
    <w:abstractNumId w:val="35"/>
  </w:num>
  <w:num w:numId="39">
    <w:abstractNumId w:val="28"/>
  </w:num>
  <w:num w:numId="40">
    <w:abstractNumId w:val="14"/>
  </w:num>
  <w:num w:numId="4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F"/>
    <w:rsid w:val="00000592"/>
    <w:rsid w:val="00001B80"/>
    <w:rsid w:val="00002B2C"/>
    <w:rsid w:val="00002E13"/>
    <w:rsid w:val="000035C4"/>
    <w:rsid w:val="00014919"/>
    <w:rsid w:val="00021E9F"/>
    <w:rsid w:val="0002389E"/>
    <w:rsid w:val="00023985"/>
    <w:rsid w:val="00032803"/>
    <w:rsid w:val="00032867"/>
    <w:rsid w:val="000349CC"/>
    <w:rsid w:val="000353FF"/>
    <w:rsid w:val="000403A8"/>
    <w:rsid w:val="000403F2"/>
    <w:rsid w:val="00050938"/>
    <w:rsid w:val="00052CCA"/>
    <w:rsid w:val="00053C78"/>
    <w:rsid w:val="00054CB8"/>
    <w:rsid w:val="00056277"/>
    <w:rsid w:val="000563D2"/>
    <w:rsid w:val="00066472"/>
    <w:rsid w:val="000675A6"/>
    <w:rsid w:val="000720DA"/>
    <w:rsid w:val="00075E23"/>
    <w:rsid w:val="00080652"/>
    <w:rsid w:val="00080E2D"/>
    <w:rsid w:val="00081939"/>
    <w:rsid w:val="000835D7"/>
    <w:rsid w:val="00084DA7"/>
    <w:rsid w:val="00085219"/>
    <w:rsid w:val="00087668"/>
    <w:rsid w:val="00092740"/>
    <w:rsid w:val="000949D2"/>
    <w:rsid w:val="00096382"/>
    <w:rsid w:val="00096E51"/>
    <w:rsid w:val="000A09F6"/>
    <w:rsid w:val="000A6250"/>
    <w:rsid w:val="000A6B69"/>
    <w:rsid w:val="000B66F8"/>
    <w:rsid w:val="000B7B5E"/>
    <w:rsid w:val="000B7C6D"/>
    <w:rsid w:val="000C18B8"/>
    <w:rsid w:val="000C7D9A"/>
    <w:rsid w:val="000D1E85"/>
    <w:rsid w:val="000D4216"/>
    <w:rsid w:val="000E319D"/>
    <w:rsid w:val="000E40CE"/>
    <w:rsid w:val="000E4503"/>
    <w:rsid w:val="000E5EC8"/>
    <w:rsid w:val="000E6686"/>
    <w:rsid w:val="000E7BBC"/>
    <w:rsid w:val="000F04F8"/>
    <w:rsid w:val="000F521F"/>
    <w:rsid w:val="001009E9"/>
    <w:rsid w:val="00101146"/>
    <w:rsid w:val="00102416"/>
    <w:rsid w:val="001038E1"/>
    <w:rsid w:val="00124EA1"/>
    <w:rsid w:val="00127CA2"/>
    <w:rsid w:val="00133EC9"/>
    <w:rsid w:val="00134BE8"/>
    <w:rsid w:val="001379FA"/>
    <w:rsid w:val="00140F3D"/>
    <w:rsid w:val="00142428"/>
    <w:rsid w:val="00144544"/>
    <w:rsid w:val="001460C4"/>
    <w:rsid w:val="00153798"/>
    <w:rsid w:val="0016027A"/>
    <w:rsid w:val="0016569F"/>
    <w:rsid w:val="001658BC"/>
    <w:rsid w:val="001708F4"/>
    <w:rsid w:val="001712DB"/>
    <w:rsid w:val="001717FD"/>
    <w:rsid w:val="001746AF"/>
    <w:rsid w:val="00181380"/>
    <w:rsid w:val="00184A4C"/>
    <w:rsid w:val="001851C9"/>
    <w:rsid w:val="0018791E"/>
    <w:rsid w:val="00190497"/>
    <w:rsid w:val="00192EB5"/>
    <w:rsid w:val="00194C67"/>
    <w:rsid w:val="00195DA8"/>
    <w:rsid w:val="00196605"/>
    <w:rsid w:val="00197DBF"/>
    <w:rsid w:val="001A23D4"/>
    <w:rsid w:val="001A4A2F"/>
    <w:rsid w:val="001A4FC4"/>
    <w:rsid w:val="001B3FD6"/>
    <w:rsid w:val="001B708F"/>
    <w:rsid w:val="001C0EC9"/>
    <w:rsid w:val="001C7777"/>
    <w:rsid w:val="001D130F"/>
    <w:rsid w:val="001D2866"/>
    <w:rsid w:val="001D588D"/>
    <w:rsid w:val="001E1F23"/>
    <w:rsid w:val="001E250A"/>
    <w:rsid w:val="001E3BAA"/>
    <w:rsid w:val="001E502E"/>
    <w:rsid w:val="001E7364"/>
    <w:rsid w:val="001E7926"/>
    <w:rsid w:val="001F1921"/>
    <w:rsid w:val="001F32CA"/>
    <w:rsid w:val="001F351A"/>
    <w:rsid w:val="001F40B6"/>
    <w:rsid w:val="002017FC"/>
    <w:rsid w:val="002053F7"/>
    <w:rsid w:val="0020749C"/>
    <w:rsid w:val="00211341"/>
    <w:rsid w:val="002116C8"/>
    <w:rsid w:val="00211714"/>
    <w:rsid w:val="00211F41"/>
    <w:rsid w:val="00212EB4"/>
    <w:rsid w:val="00213D8E"/>
    <w:rsid w:val="002153D6"/>
    <w:rsid w:val="0021721F"/>
    <w:rsid w:val="002208BA"/>
    <w:rsid w:val="002210A7"/>
    <w:rsid w:val="00224385"/>
    <w:rsid w:val="002246FF"/>
    <w:rsid w:val="00225555"/>
    <w:rsid w:val="002300C9"/>
    <w:rsid w:val="0023248D"/>
    <w:rsid w:val="00235949"/>
    <w:rsid w:val="00235EEB"/>
    <w:rsid w:val="002456AD"/>
    <w:rsid w:val="002523B7"/>
    <w:rsid w:val="0026202E"/>
    <w:rsid w:val="00264A6C"/>
    <w:rsid w:val="00271D25"/>
    <w:rsid w:val="00274BB3"/>
    <w:rsid w:val="00277F1E"/>
    <w:rsid w:val="00280322"/>
    <w:rsid w:val="002818C5"/>
    <w:rsid w:val="00282B72"/>
    <w:rsid w:val="002923A2"/>
    <w:rsid w:val="002A6104"/>
    <w:rsid w:val="002A6398"/>
    <w:rsid w:val="002B0C68"/>
    <w:rsid w:val="002B3141"/>
    <w:rsid w:val="002B3554"/>
    <w:rsid w:val="002B696F"/>
    <w:rsid w:val="002B71F5"/>
    <w:rsid w:val="002C4661"/>
    <w:rsid w:val="002C53D9"/>
    <w:rsid w:val="002C732C"/>
    <w:rsid w:val="002D3D00"/>
    <w:rsid w:val="002D6B4E"/>
    <w:rsid w:val="002E2701"/>
    <w:rsid w:val="002E2BF5"/>
    <w:rsid w:val="002E3E08"/>
    <w:rsid w:val="002E6A8C"/>
    <w:rsid w:val="002E6F27"/>
    <w:rsid w:val="002F5605"/>
    <w:rsid w:val="002F77D0"/>
    <w:rsid w:val="00300472"/>
    <w:rsid w:val="00300C1A"/>
    <w:rsid w:val="00301E46"/>
    <w:rsid w:val="00304060"/>
    <w:rsid w:val="00305192"/>
    <w:rsid w:val="00307CCB"/>
    <w:rsid w:val="00312E5C"/>
    <w:rsid w:val="003144D8"/>
    <w:rsid w:val="003151BC"/>
    <w:rsid w:val="0031571F"/>
    <w:rsid w:val="00317A1E"/>
    <w:rsid w:val="0032371C"/>
    <w:rsid w:val="00330110"/>
    <w:rsid w:val="0033047B"/>
    <w:rsid w:val="00330A7D"/>
    <w:rsid w:val="00330BB5"/>
    <w:rsid w:val="00330D49"/>
    <w:rsid w:val="003312AF"/>
    <w:rsid w:val="00331EBE"/>
    <w:rsid w:val="00337A63"/>
    <w:rsid w:val="003437A4"/>
    <w:rsid w:val="00344537"/>
    <w:rsid w:val="003467FB"/>
    <w:rsid w:val="00350349"/>
    <w:rsid w:val="00352B36"/>
    <w:rsid w:val="00353D4F"/>
    <w:rsid w:val="0035571A"/>
    <w:rsid w:val="00357138"/>
    <w:rsid w:val="0036338C"/>
    <w:rsid w:val="0036380E"/>
    <w:rsid w:val="00364AD3"/>
    <w:rsid w:val="00365F06"/>
    <w:rsid w:val="003669C8"/>
    <w:rsid w:val="00370219"/>
    <w:rsid w:val="00370D3C"/>
    <w:rsid w:val="00371C7A"/>
    <w:rsid w:val="00372B84"/>
    <w:rsid w:val="00373CF6"/>
    <w:rsid w:val="00373FEA"/>
    <w:rsid w:val="003759BB"/>
    <w:rsid w:val="00376C01"/>
    <w:rsid w:val="003827B5"/>
    <w:rsid w:val="00391837"/>
    <w:rsid w:val="00393873"/>
    <w:rsid w:val="003950E9"/>
    <w:rsid w:val="003A0C6F"/>
    <w:rsid w:val="003A134D"/>
    <w:rsid w:val="003A1377"/>
    <w:rsid w:val="003A3C30"/>
    <w:rsid w:val="003A5EB5"/>
    <w:rsid w:val="003B0840"/>
    <w:rsid w:val="003B0D8B"/>
    <w:rsid w:val="003B0DF4"/>
    <w:rsid w:val="003B1CFC"/>
    <w:rsid w:val="003B45C1"/>
    <w:rsid w:val="003B482B"/>
    <w:rsid w:val="003C48BF"/>
    <w:rsid w:val="003C5B11"/>
    <w:rsid w:val="003D015C"/>
    <w:rsid w:val="003D13E3"/>
    <w:rsid w:val="003D1435"/>
    <w:rsid w:val="003D24DA"/>
    <w:rsid w:val="003D27F6"/>
    <w:rsid w:val="003D42E2"/>
    <w:rsid w:val="003D507D"/>
    <w:rsid w:val="003E36FE"/>
    <w:rsid w:val="003E7AF8"/>
    <w:rsid w:val="003F34FC"/>
    <w:rsid w:val="003F517D"/>
    <w:rsid w:val="003F53A8"/>
    <w:rsid w:val="003F7306"/>
    <w:rsid w:val="004021BB"/>
    <w:rsid w:val="00402E0B"/>
    <w:rsid w:val="00403AA1"/>
    <w:rsid w:val="00403FA1"/>
    <w:rsid w:val="00405345"/>
    <w:rsid w:val="004163A9"/>
    <w:rsid w:val="00422C58"/>
    <w:rsid w:val="00425771"/>
    <w:rsid w:val="004403F0"/>
    <w:rsid w:val="004428B9"/>
    <w:rsid w:val="00443E27"/>
    <w:rsid w:val="00444655"/>
    <w:rsid w:val="00446528"/>
    <w:rsid w:val="00453E5A"/>
    <w:rsid w:val="00456054"/>
    <w:rsid w:val="00462A1C"/>
    <w:rsid w:val="00470449"/>
    <w:rsid w:val="004710E0"/>
    <w:rsid w:val="004773FA"/>
    <w:rsid w:val="00480E79"/>
    <w:rsid w:val="0048125D"/>
    <w:rsid w:val="00482131"/>
    <w:rsid w:val="00486FAF"/>
    <w:rsid w:val="00494B52"/>
    <w:rsid w:val="00496690"/>
    <w:rsid w:val="004A1567"/>
    <w:rsid w:val="004A43E1"/>
    <w:rsid w:val="004A4A08"/>
    <w:rsid w:val="004A4CE9"/>
    <w:rsid w:val="004B38BE"/>
    <w:rsid w:val="004C2F77"/>
    <w:rsid w:val="004C7A48"/>
    <w:rsid w:val="004D16F6"/>
    <w:rsid w:val="004D426E"/>
    <w:rsid w:val="004D4BFB"/>
    <w:rsid w:val="004E1227"/>
    <w:rsid w:val="004E1726"/>
    <w:rsid w:val="004E2EC3"/>
    <w:rsid w:val="004E3A73"/>
    <w:rsid w:val="004E545C"/>
    <w:rsid w:val="004E5B01"/>
    <w:rsid w:val="004F112F"/>
    <w:rsid w:val="004F25CC"/>
    <w:rsid w:val="004F638B"/>
    <w:rsid w:val="004F691A"/>
    <w:rsid w:val="00500C16"/>
    <w:rsid w:val="00502D55"/>
    <w:rsid w:val="00504F2C"/>
    <w:rsid w:val="005055B0"/>
    <w:rsid w:val="00506559"/>
    <w:rsid w:val="00507415"/>
    <w:rsid w:val="00511C57"/>
    <w:rsid w:val="00515C2D"/>
    <w:rsid w:val="0052561F"/>
    <w:rsid w:val="0053053B"/>
    <w:rsid w:val="00533289"/>
    <w:rsid w:val="00533597"/>
    <w:rsid w:val="00537750"/>
    <w:rsid w:val="00540169"/>
    <w:rsid w:val="005402DB"/>
    <w:rsid w:val="0055369E"/>
    <w:rsid w:val="00554153"/>
    <w:rsid w:val="00554F1D"/>
    <w:rsid w:val="005554AB"/>
    <w:rsid w:val="005561D0"/>
    <w:rsid w:val="0056002A"/>
    <w:rsid w:val="00561A9B"/>
    <w:rsid w:val="00562031"/>
    <w:rsid w:val="0057567C"/>
    <w:rsid w:val="005843B8"/>
    <w:rsid w:val="00585C91"/>
    <w:rsid w:val="00591D97"/>
    <w:rsid w:val="00593A38"/>
    <w:rsid w:val="00594352"/>
    <w:rsid w:val="0059459B"/>
    <w:rsid w:val="005A06F5"/>
    <w:rsid w:val="005A1090"/>
    <w:rsid w:val="005A243F"/>
    <w:rsid w:val="005A3298"/>
    <w:rsid w:val="005A35C9"/>
    <w:rsid w:val="005A7A95"/>
    <w:rsid w:val="005B0C2C"/>
    <w:rsid w:val="005B2B01"/>
    <w:rsid w:val="005B6084"/>
    <w:rsid w:val="005C2046"/>
    <w:rsid w:val="005C6EA2"/>
    <w:rsid w:val="005D3AAD"/>
    <w:rsid w:val="005D4395"/>
    <w:rsid w:val="005D648E"/>
    <w:rsid w:val="005E3476"/>
    <w:rsid w:val="005E48FB"/>
    <w:rsid w:val="005E5F8C"/>
    <w:rsid w:val="005F0CBD"/>
    <w:rsid w:val="005F1EDF"/>
    <w:rsid w:val="005F2AF0"/>
    <w:rsid w:val="005F41D3"/>
    <w:rsid w:val="005F6180"/>
    <w:rsid w:val="005F6BB9"/>
    <w:rsid w:val="006005D2"/>
    <w:rsid w:val="0060383D"/>
    <w:rsid w:val="006145B5"/>
    <w:rsid w:val="006200BD"/>
    <w:rsid w:val="006206BD"/>
    <w:rsid w:val="00622241"/>
    <w:rsid w:val="0062275D"/>
    <w:rsid w:val="00624A23"/>
    <w:rsid w:val="00627A1E"/>
    <w:rsid w:val="00627E92"/>
    <w:rsid w:val="00630655"/>
    <w:rsid w:val="00632875"/>
    <w:rsid w:val="00634EE3"/>
    <w:rsid w:val="0063542D"/>
    <w:rsid w:val="00635FE3"/>
    <w:rsid w:val="0064292F"/>
    <w:rsid w:val="006521DA"/>
    <w:rsid w:val="00653AFC"/>
    <w:rsid w:val="00654198"/>
    <w:rsid w:val="006556D8"/>
    <w:rsid w:val="006560D3"/>
    <w:rsid w:val="0066018B"/>
    <w:rsid w:val="00665262"/>
    <w:rsid w:val="00670064"/>
    <w:rsid w:val="00673A86"/>
    <w:rsid w:val="00676684"/>
    <w:rsid w:val="00680391"/>
    <w:rsid w:val="00683A40"/>
    <w:rsid w:val="0068475F"/>
    <w:rsid w:val="00685905"/>
    <w:rsid w:val="0068651A"/>
    <w:rsid w:val="00693481"/>
    <w:rsid w:val="00694E74"/>
    <w:rsid w:val="00696025"/>
    <w:rsid w:val="006A17A2"/>
    <w:rsid w:val="006A1A1C"/>
    <w:rsid w:val="006A1AE2"/>
    <w:rsid w:val="006A34D4"/>
    <w:rsid w:val="006A3A58"/>
    <w:rsid w:val="006A68AE"/>
    <w:rsid w:val="006A7456"/>
    <w:rsid w:val="006A7B8F"/>
    <w:rsid w:val="006A7C6C"/>
    <w:rsid w:val="006B530B"/>
    <w:rsid w:val="006C3B2A"/>
    <w:rsid w:val="006C3E40"/>
    <w:rsid w:val="006C7E82"/>
    <w:rsid w:val="006D601B"/>
    <w:rsid w:val="006E2720"/>
    <w:rsid w:val="006E6764"/>
    <w:rsid w:val="006E7B17"/>
    <w:rsid w:val="006F4621"/>
    <w:rsid w:val="006F52D8"/>
    <w:rsid w:val="006F6AFA"/>
    <w:rsid w:val="00700339"/>
    <w:rsid w:val="00702864"/>
    <w:rsid w:val="00702BAC"/>
    <w:rsid w:val="0070573E"/>
    <w:rsid w:val="007072CD"/>
    <w:rsid w:val="0071049C"/>
    <w:rsid w:val="0072428F"/>
    <w:rsid w:val="00726DBE"/>
    <w:rsid w:val="007309B7"/>
    <w:rsid w:val="0073124C"/>
    <w:rsid w:val="007313B4"/>
    <w:rsid w:val="0073470C"/>
    <w:rsid w:val="0074006C"/>
    <w:rsid w:val="00740368"/>
    <w:rsid w:val="00741697"/>
    <w:rsid w:val="00741B0E"/>
    <w:rsid w:val="00743AB0"/>
    <w:rsid w:val="00746081"/>
    <w:rsid w:val="007506EB"/>
    <w:rsid w:val="00752119"/>
    <w:rsid w:val="00752A58"/>
    <w:rsid w:val="00753F6C"/>
    <w:rsid w:val="00755AA5"/>
    <w:rsid w:val="00770624"/>
    <w:rsid w:val="00777677"/>
    <w:rsid w:val="00777963"/>
    <w:rsid w:val="00782B33"/>
    <w:rsid w:val="0078365E"/>
    <w:rsid w:val="0078366A"/>
    <w:rsid w:val="00783B70"/>
    <w:rsid w:val="007863E4"/>
    <w:rsid w:val="00787C9D"/>
    <w:rsid w:val="00787F7F"/>
    <w:rsid w:val="00791408"/>
    <w:rsid w:val="00791E97"/>
    <w:rsid w:val="0079394C"/>
    <w:rsid w:val="00793CEF"/>
    <w:rsid w:val="00794147"/>
    <w:rsid w:val="007A1271"/>
    <w:rsid w:val="007A5459"/>
    <w:rsid w:val="007A6501"/>
    <w:rsid w:val="007A7E73"/>
    <w:rsid w:val="007B2346"/>
    <w:rsid w:val="007B25E8"/>
    <w:rsid w:val="007B68BE"/>
    <w:rsid w:val="007C2F7F"/>
    <w:rsid w:val="007C5C6D"/>
    <w:rsid w:val="007C7476"/>
    <w:rsid w:val="007D2155"/>
    <w:rsid w:val="007D6A0F"/>
    <w:rsid w:val="007E1015"/>
    <w:rsid w:val="007E152C"/>
    <w:rsid w:val="007E2CB8"/>
    <w:rsid w:val="007E713A"/>
    <w:rsid w:val="007F1BB4"/>
    <w:rsid w:val="007F71D4"/>
    <w:rsid w:val="007F783C"/>
    <w:rsid w:val="007F7CA2"/>
    <w:rsid w:val="00801393"/>
    <w:rsid w:val="00804DF7"/>
    <w:rsid w:val="008063AE"/>
    <w:rsid w:val="0080652C"/>
    <w:rsid w:val="00806805"/>
    <w:rsid w:val="0081527C"/>
    <w:rsid w:val="00821727"/>
    <w:rsid w:val="00822D8E"/>
    <w:rsid w:val="00823E2A"/>
    <w:rsid w:val="00825070"/>
    <w:rsid w:val="00832C12"/>
    <w:rsid w:val="008353AF"/>
    <w:rsid w:val="008416A8"/>
    <w:rsid w:val="00845D39"/>
    <w:rsid w:val="00854123"/>
    <w:rsid w:val="00856863"/>
    <w:rsid w:val="0086070E"/>
    <w:rsid w:val="0086101B"/>
    <w:rsid w:val="00862DFD"/>
    <w:rsid w:val="008648A9"/>
    <w:rsid w:val="00867695"/>
    <w:rsid w:val="008704E1"/>
    <w:rsid w:val="00873C44"/>
    <w:rsid w:val="00880AC0"/>
    <w:rsid w:val="00881B0F"/>
    <w:rsid w:val="00884A10"/>
    <w:rsid w:val="00886805"/>
    <w:rsid w:val="00887379"/>
    <w:rsid w:val="008924F0"/>
    <w:rsid w:val="0089440A"/>
    <w:rsid w:val="00894720"/>
    <w:rsid w:val="00894F50"/>
    <w:rsid w:val="00895D2C"/>
    <w:rsid w:val="00895FCC"/>
    <w:rsid w:val="0089678A"/>
    <w:rsid w:val="008A169E"/>
    <w:rsid w:val="008A3CAC"/>
    <w:rsid w:val="008A44FA"/>
    <w:rsid w:val="008A5970"/>
    <w:rsid w:val="008A7FE7"/>
    <w:rsid w:val="008B6108"/>
    <w:rsid w:val="008B62E5"/>
    <w:rsid w:val="008B63ED"/>
    <w:rsid w:val="008C1A4F"/>
    <w:rsid w:val="008C256F"/>
    <w:rsid w:val="008C49D9"/>
    <w:rsid w:val="008C58D6"/>
    <w:rsid w:val="008C6502"/>
    <w:rsid w:val="008D02F3"/>
    <w:rsid w:val="008D13EA"/>
    <w:rsid w:val="008D1F0E"/>
    <w:rsid w:val="008D51CE"/>
    <w:rsid w:val="008D65B6"/>
    <w:rsid w:val="008D66D5"/>
    <w:rsid w:val="008D73ED"/>
    <w:rsid w:val="008E09CF"/>
    <w:rsid w:val="008E1CF7"/>
    <w:rsid w:val="008F021A"/>
    <w:rsid w:val="008F1168"/>
    <w:rsid w:val="008F461D"/>
    <w:rsid w:val="008F47AA"/>
    <w:rsid w:val="008F5F60"/>
    <w:rsid w:val="00900B22"/>
    <w:rsid w:val="0090183F"/>
    <w:rsid w:val="00902D07"/>
    <w:rsid w:val="00903B2C"/>
    <w:rsid w:val="00904497"/>
    <w:rsid w:val="00905A7F"/>
    <w:rsid w:val="009067D8"/>
    <w:rsid w:val="00911AA2"/>
    <w:rsid w:val="00913BD0"/>
    <w:rsid w:val="00914FF6"/>
    <w:rsid w:val="0092263A"/>
    <w:rsid w:val="0092744D"/>
    <w:rsid w:val="009321FF"/>
    <w:rsid w:val="00932E77"/>
    <w:rsid w:val="0094240F"/>
    <w:rsid w:val="0094344F"/>
    <w:rsid w:val="00943EA8"/>
    <w:rsid w:val="0094766D"/>
    <w:rsid w:val="00956F52"/>
    <w:rsid w:val="00963E06"/>
    <w:rsid w:val="00963FA4"/>
    <w:rsid w:val="009678DB"/>
    <w:rsid w:val="00971C5E"/>
    <w:rsid w:val="00973D05"/>
    <w:rsid w:val="009748D7"/>
    <w:rsid w:val="00975285"/>
    <w:rsid w:val="0097557B"/>
    <w:rsid w:val="00976468"/>
    <w:rsid w:val="00977C07"/>
    <w:rsid w:val="00983A0A"/>
    <w:rsid w:val="00983B71"/>
    <w:rsid w:val="00985714"/>
    <w:rsid w:val="00987490"/>
    <w:rsid w:val="009A4E2B"/>
    <w:rsid w:val="009A7D13"/>
    <w:rsid w:val="009B06D1"/>
    <w:rsid w:val="009B10F1"/>
    <w:rsid w:val="009B2616"/>
    <w:rsid w:val="009B2D59"/>
    <w:rsid w:val="009B3134"/>
    <w:rsid w:val="009B5C84"/>
    <w:rsid w:val="009B7ED7"/>
    <w:rsid w:val="009C0D47"/>
    <w:rsid w:val="009C6987"/>
    <w:rsid w:val="009D41A8"/>
    <w:rsid w:val="009D4604"/>
    <w:rsid w:val="009D52F0"/>
    <w:rsid w:val="009D5AEB"/>
    <w:rsid w:val="009D7D04"/>
    <w:rsid w:val="009D7D1F"/>
    <w:rsid w:val="009E5696"/>
    <w:rsid w:val="009F0C26"/>
    <w:rsid w:val="009F5A3C"/>
    <w:rsid w:val="009F7ADC"/>
    <w:rsid w:val="00A05852"/>
    <w:rsid w:val="00A104C6"/>
    <w:rsid w:val="00A10BA1"/>
    <w:rsid w:val="00A12E2F"/>
    <w:rsid w:val="00A1657B"/>
    <w:rsid w:val="00A1717E"/>
    <w:rsid w:val="00A215EC"/>
    <w:rsid w:val="00A23BFD"/>
    <w:rsid w:val="00A30A9F"/>
    <w:rsid w:val="00A32EEF"/>
    <w:rsid w:val="00A338CD"/>
    <w:rsid w:val="00A34BDF"/>
    <w:rsid w:val="00A355B8"/>
    <w:rsid w:val="00A40E54"/>
    <w:rsid w:val="00A434B6"/>
    <w:rsid w:val="00A447AC"/>
    <w:rsid w:val="00A509C7"/>
    <w:rsid w:val="00A52238"/>
    <w:rsid w:val="00A54956"/>
    <w:rsid w:val="00A55326"/>
    <w:rsid w:val="00A56777"/>
    <w:rsid w:val="00A627AC"/>
    <w:rsid w:val="00A66B2A"/>
    <w:rsid w:val="00A75FE7"/>
    <w:rsid w:val="00A76FA1"/>
    <w:rsid w:val="00A77172"/>
    <w:rsid w:val="00A77919"/>
    <w:rsid w:val="00A82D5A"/>
    <w:rsid w:val="00A91167"/>
    <w:rsid w:val="00A939CB"/>
    <w:rsid w:val="00AA308F"/>
    <w:rsid w:val="00AA5BB3"/>
    <w:rsid w:val="00AA5D19"/>
    <w:rsid w:val="00AA5F4A"/>
    <w:rsid w:val="00AA6615"/>
    <w:rsid w:val="00AB0319"/>
    <w:rsid w:val="00AB2203"/>
    <w:rsid w:val="00AB2648"/>
    <w:rsid w:val="00AB4380"/>
    <w:rsid w:val="00AB5767"/>
    <w:rsid w:val="00AB5E5B"/>
    <w:rsid w:val="00AB78B3"/>
    <w:rsid w:val="00AC0DE8"/>
    <w:rsid w:val="00AC1D9C"/>
    <w:rsid w:val="00AC33A1"/>
    <w:rsid w:val="00AC404A"/>
    <w:rsid w:val="00AD1057"/>
    <w:rsid w:val="00AD2EBB"/>
    <w:rsid w:val="00AD3123"/>
    <w:rsid w:val="00AD3474"/>
    <w:rsid w:val="00AD3F99"/>
    <w:rsid w:val="00AE1115"/>
    <w:rsid w:val="00AE140F"/>
    <w:rsid w:val="00AE1616"/>
    <w:rsid w:val="00AE4BAC"/>
    <w:rsid w:val="00AE54A6"/>
    <w:rsid w:val="00AE712E"/>
    <w:rsid w:val="00AF45C0"/>
    <w:rsid w:val="00AF5912"/>
    <w:rsid w:val="00AF6E2B"/>
    <w:rsid w:val="00B05DA8"/>
    <w:rsid w:val="00B070E4"/>
    <w:rsid w:val="00B12162"/>
    <w:rsid w:val="00B123D5"/>
    <w:rsid w:val="00B14254"/>
    <w:rsid w:val="00B17D59"/>
    <w:rsid w:val="00B20884"/>
    <w:rsid w:val="00B257B5"/>
    <w:rsid w:val="00B2655A"/>
    <w:rsid w:val="00B30260"/>
    <w:rsid w:val="00B32769"/>
    <w:rsid w:val="00B34B81"/>
    <w:rsid w:val="00B3536E"/>
    <w:rsid w:val="00B3605F"/>
    <w:rsid w:val="00B36235"/>
    <w:rsid w:val="00B4010A"/>
    <w:rsid w:val="00B41266"/>
    <w:rsid w:val="00B4197D"/>
    <w:rsid w:val="00B41A8D"/>
    <w:rsid w:val="00B431AE"/>
    <w:rsid w:val="00B468FD"/>
    <w:rsid w:val="00B513CB"/>
    <w:rsid w:val="00B51BAF"/>
    <w:rsid w:val="00B51F42"/>
    <w:rsid w:val="00B558B7"/>
    <w:rsid w:val="00B5784A"/>
    <w:rsid w:val="00B60948"/>
    <w:rsid w:val="00B65754"/>
    <w:rsid w:val="00B6586D"/>
    <w:rsid w:val="00B70AE7"/>
    <w:rsid w:val="00B70E86"/>
    <w:rsid w:val="00B716FE"/>
    <w:rsid w:val="00B72463"/>
    <w:rsid w:val="00B73546"/>
    <w:rsid w:val="00B75583"/>
    <w:rsid w:val="00B75F5E"/>
    <w:rsid w:val="00B77102"/>
    <w:rsid w:val="00B77896"/>
    <w:rsid w:val="00B77BA1"/>
    <w:rsid w:val="00B824F6"/>
    <w:rsid w:val="00B845A9"/>
    <w:rsid w:val="00B8566A"/>
    <w:rsid w:val="00B860D7"/>
    <w:rsid w:val="00B86EE4"/>
    <w:rsid w:val="00B87ECA"/>
    <w:rsid w:val="00B92714"/>
    <w:rsid w:val="00B927E2"/>
    <w:rsid w:val="00B93FAC"/>
    <w:rsid w:val="00B94B9D"/>
    <w:rsid w:val="00B94D4B"/>
    <w:rsid w:val="00B95288"/>
    <w:rsid w:val="00B961DE"/>
    <w:rsid w:val="00BA047E"/>
    <w:rsid w:val="00BA3422"/>
    <w:rsid w:val="00BB0D6F"/>
    <w:rsid w:val="00BB13EA"/>
    <w:rsid w:val="00BB1764"/>
    <w:rsid w:val="00BB261B"/>
    <w:rsid w:val="00BB3A10"/>
    <w:rsid w:val="00BB41A9"/>
    <w:rsid w:val="00BB5BCF"/>
    <w:rsid w:val="00BB5C62"/>
    <w:rsid w:val="00BC1605"/>
    <w:rsid w:val="00BC271F"/>
    <w:rsid w:val="00BC276F"/>
    <w:rsid w:val="00BC7FF5"/>
    <w:rsid w:val="00BE2DB4"/>
    <w:rsid w:val="00BF0BAB"/>
    <w:rsid w:val="00BF1C7D"/>
    <w:rsid w:val="00BF23E3"/>
    <w:rsid w:val="00BF34AE"/>
    <w:rsid w:val="00BF5BFD"/>
    <w:rsid w:val="00C01784"/>
    <w:rsid w:val="00C01CE0"/>
    <w:rsid w:val="00C046B9"/>
    <w:rsid w:val="00C04C01"/>
    <w:rsid w:val="00C056E2"/>
    <w:rsid w:val="00C05EF8"/>
    <w:rsid w:val="00C10812"/>
    <w:rsid w:val="00C1351A"/>
    <w:rsid w:val="00C1554B"/>
    <w:rsid w:val="00C1669D"/>
    <w:rsid w:val="00C22997"/>
    <w:rsid w:val="00C22FB3"/>
    <w:rsid w:val="00C23196"/>
    <w:rsid w:val="00C24635"/>
    <w:rsid w:val="00C4008B"/>
    <w:rsid w:val="00C41D86"/>
    <w:rsid w:val="00C45483"/>
    <w:rsid w:val="00C47452"/>
    <w:rsid w:val="00C47C0E"/>
    <w:rsid w:val="00C502A3"/>
    <w:rsid w:val="00C51910"/>
    <w:rsid w:val="00C52F11"/>
    <w:rsid w:val="00C56DE3"/>
    <w:rsid w:val="00C63629"/>
    <w:rsid w:val="00C64ACE"/>
    <w:rsid w:val="00C6744A"/>
    <w:rsid w:val="00C723EA"/>
    <w:rsid w:val="00C74D63"/>
    <w:rsid w:val="00C77431"/>
    <w:rsid w:val="00C77912"/>
    <w:rsid w:val="00C77B7D"/>
    <w:rsid w:val="00C8412D"/>
    <w:rsid w:val="00C84627"/>
    <w:rsid w:val="00C850C6"/>
    <w:rsid w:val="00C860A8"/>
    <w:rsid w:val="00C879BD"/>
    <w:rsid w:val="00C87E5D"/>
    <w:rsid w:val="00C9102E"/>
    <w:rsid w:val="00C9179B"/>
    <w:rsid w:val="00C93B66"/>
    <w:rsid w:val="00CA122D"/>
    <w:rsid w:val="00CA2BAD"/>
    <w:rsid w:val="00CA2FFD"/>
    <w:rsid w:val="00CA350B"/>
    <w:rsid w:val="00CA3517"/>
    <w:rsid w:val="00CA564A"/>
    <w:rsid w:val="00CA5DE5"/>
    <w:rsid w:val="00CB30F3"/>
    <w:rsid w:val="00CB5360"/>
    <w:rsid w:val="00CB6055"/>
    <w:rsid w:val="00CB6373"/>
    <w:rsid w:val="00CC2845"/>
    <w:rsid w:val="00CC5473"/>
    <w:rsid w:val="00CC5C47"/>
    <w:rsid w:val="00CC76F3"/>
    <w:rsid w:val="00CC7A4B"/>
    <w:rsid w:val="00CD1766"/>
    <w:rsid w:val="00CD661E"/>
    <w:rsid w:val="00CD7195"/>
    <w:rsid w:val="00CE61D1"/>
    <w:rsid w:val="00CE7C66"/>
    <w:rsid w:val="00CE7DFF"/>
    <w:rsid w:val="00CF10F2"/>
    <w:rsid w:val="00CF1896"/>
    <w:rsid w:val="00CF2630"/>
    <w:rsid w:val="00CF6347"/>
    <w:rsid w:val="00D01367"/>
    <w:rsid w:val="00D0220A"/>
    <w:rsid w:val="00D047D1"/>
    <w:rsid w:val="00D05321"/>
    <w:rsid w:val="00D05AE7"/>
    <w:rsid w:val="00D114C8"/>
    <w:rsid w:val="00D1235C"/>
    <w:rsid w:val="00D16CE4"/>
    <w:rsid w:val="00D17FF3"/>
    <w:rsid w:val="00D2276B"/>
    <w:rsid w:val="00D31459"/>
    <w:rsid w:val="00D32125"/>
    <w:rsid w:val="00D3310F"/>
    <w:rsid w:val="00D3360F"/>
    <w:rsid w:val="00D33C2D"/>
    <w:rsid w:val="00D34968"/>
    <w:rsid w:val="00D4072D"/>
    <w:rsid w:val="00D641DA"/>
    <w:rsid w:val="00D64C7D"/>
    <w:rsid w:val="00D74764"/>
    <w:rsid w:val="00D7732B"/>
    <w:rsid w:val="00D811B2"/>
    <w:rsid w:val="00D8186D"/>
    <w:rsid w:val="00D8191F"/>
    <w:rsid w:val="00D81EF4"/>
    <w:rsid w:val="00D82B5C"/>
    <w:rsid w:val="00D833CF"/>
    <w:rsid w:val="00D87649"/>
    <w:rsid w:val="00D90A90"/>
    <w:rsid w:val="00D922A8"/>
    <w:rsid w:val="00D93158"/>
    <w:rsid w:val="00D96496"/>
    <w:rsid w:val="00D9740C"/>
    <w:rsid w:val="00DA2344"/>
    <w:rsid w:val="00DA49F3"/>
    <w:rsid w:val="00DB0B75"/>
    <w:rsid w:val="00DB163A"/>
    <w:rsid w:val="00DB24E7"/>
    <w:rsid w:val="00DB2552"/>
    <w:rsid w:val="00DB2AD8"/>
    <w:rsid w:val="00DB6203"/>
    <w:rsid w:val="00DC02AB"/>
    <w:rsid w:val="00DC0838"/>
    <w:rsid w:val="00DC16DA"/>
    <w:rsid w:val="00DD0696"/>
    <w:rsid w:val="00DD152C"/>
    <w:rsid w:val="00DD3E38"/>
    <w:rsid w:val="00DD5F26"/>
    <w:rsid w:val="00DD71B8"/>
    <w:rsid w:val="00DE18B0"/>
    <w:rsid w:val="00DE2E9C"/>
    <w:rsid w:val="00DE39A6"/>
    <w:rsid w:val="00DE46F6"/>
    <w:rsid w:val="00DE5091"/>
    <w:rsid w:val="00DE7970"/>
    <w:rsid w:val="00DF0B54"/>
    <w:rsid w:val="00DF2F35"/>
    <w:rsid w:val="00DF72AD"/>
    <w:rsid w:val="00E02342"/>
    <w:rsid w:val="00E105E8"/>
    <w:rsid w:val="00E123CD"/>
    <w:rsid w:val="00E15979"/>
    <w:rsid w:val="00E21FC7"/>
    <w:rsid w:val="00E22233"/>
    <w:rsid w:val="00E226E6"/>
    <w:rsid w:val="00E22FC0"/>
    <w:rsid w:val="00E253FE"/>
    <w:rsid w:val="00E25DD6"/>
    <w:rsid w:val="00E2718C"/>
    <w:rsid w:val="00E31921"/>
    <w:rsid w:val="00E319EB"/>
    <w:rsid w:val="00E34B46"/>
    <w:rsid w:val="00E40710"/>
    <w:rsid w:val="00E40968"/>
    <w:rsid w:val="00E42971"/>
    <w:rsid w:val="00E44DA8"/>
    <w:rsid w:val="00E6169C"/>
    <w:rsid w:val="00E61CF0"/>
    <w:rsid w:val="00E636DC"/>
    <w:rsid w:val="00E64D8C"/>
    <w:rsid w:val="00E64E24"/>
    <w:rsid w:val="00E66318"/>
    <w:rsid w:val="00E66C81"/>
    <w:rsid w:val="00E70123"/>
    <w:rsid w:val="00E70FEE"/>
    <w:rsid w:val="00E722CE"/>
    <w:rsid w:val="00E734DC"/>
    <w:rsid w:val="00E86E82"/>
    <w:rsid w:val="00EA0C6B"/>
    <w:rsid w:val="00EA3AAE"/>
    <w:rsid w:val="00EA7B3A"/>
    <w:rsid w:val="00EB2281"/>
    <w:rsid w:val="00EB3963"/>
    <w:rsid w:val="00EB7985"/>
    <w:rsid w:val="00EC5350"/>
    <w:rsid w:val="00ED067C"/>
    <w:rsid w:val="00ED35E0"/>
    <w:rsid w:val="00ED3680"/>
    <w:rsid w:val="00ED5501"/>
    <w:rsid w:val="00ED6518"/>
    <w:rsid w:val="00ED7065"/>
    <w:rsid w:val="00ED71FF"/>
    <w:rsid w:val="00ED79A3"/>
    <w:rsid w:val="00EE3E4F"/>
    <w:rsid w:val="00EE45F0"/>
    <w:rsid w:val="00F02CED"/>
    <w:rsid w:val="00F1181F"/>
    <w:rsid w:val="00F12B30"/>
    <w:rsid w:val="00F12C25"/>
    <w:rsid w:val="00F14A45"/>
    <w:rsid w:val="00F20AA2"/>
    <w:rsid w:val="00F24352"/>
    <w:rsid w:val="00F24E5B"/>
    <w:rsid w:val="00F252CE"/>
    <w:rsid w:val="00F30334"/>
    <w:rsid w:val="00F31810"/>
    <w:rsid w:val="00F32386"/>
    <w:rsid w:val="00F35FC7"/>
    <w:rsid w:val="00F36AF4"/>
    <w:rsid w:val="00F41556"/>
    <w:rsid w:val="00F43CF8"/>
    <w:rsid w:val="00F44368"/>
    <w:rsid w:val="00F451AE"/>
    <w:rsid w:val="00F463F3"/>
    <w:rsid w:val="00F5015C"/>
    <w:rsid w:val="00F50195"/>
    <w:rsid w:val="00F523D9"/>
    <w:rsid w:val="00F52CC8"/>
    <w:rsid w:val="00F60498"/>
    <w:rsid w:val="00F61D76"/>
    <w:rsid w:val="00F635EE"/>
    <w:rsid w:val="00F66204"/>
    <w:rsid w:val="00F67D6C"/>
    <w:rsid w:val="00F71433"/>
    <w:rsid w:val="00F7780C"/>
    <w:rsid w:val="00F844A2"/>
    <w:rsid w:val="00F84FD0"/>
    <w:rsid w:val="00F85627"/>
    <w:rsid w:val="00F85AB2"/>
    <w:rsid w:val="00F86782"/>
    <w:rsid w:val="00F9035F"/>
    <w:rsid w:val="00F9341E"/>
    <w:rsid w:val="00F94E4E"/>
    <w:rsid w:val="00FA0168"/>
    <w:rsid w:val="00FA1F5F"/>
    <w:rsid w:val="00FA647C"/>
    <w:rsid w:val="00FA65B0"/>
    <w:rsid w:val="00FA6828"/>
    <w:rsid w:val="00FA7B81"/>
    <w:rsid w:val="00FB2974"/>
    <w:rsid w:val="00FB3045"/>
    <w:rsid w:val="00FB5F9E"/>
    <w:rsid w:val="00FB6694"/>
    <w:rsid w:val="00FC1104"/>
    <w:rsid w:val="00FC68A1"/>
    <w:rsid w:val="00FC7AD4"/>
    <w:rsid w:val="00FD0D53"/>
    <w:rsid w:val="00FD2A44"/>
    <w:rsid w:val="00FD368E"/>
    <w:rsid w:val="00FD6040"/>
    <w:rsid w:val="00FD6D1F"/>
    <w:rsid w:val="00FE2D4F"/>
    <w:rsid w:val="00FE4296"/>
    <w:rsid w:val="00FE4576"/>
    <w:rsid w:val="00FE5D8B"/>
    <w:rsid w:val="00FE63EE"/>
    <w:rsid w:val="00FE7BB5"/>
    <w:rsid w:val="00FF5271"/>
    <w:rsid w:val="00FF5EB7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8908"/>
  <w15:docId w15:val="{7FA5A314-AC75-47EC-B4C4-A808CF1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3AF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919"/>
    <w:pPr>
      <w:keepNext/>
      <w:keepLines/>
      <w:jc w:val="center"/>
      <w:outlineLvl w:val="0"/>
    </w:pPr>
    <w:rPr>
      <w:rFonts w:ascii="Cambria" w:eastAsiaTheme="majorEastAsia" w:hAnsi="Cambria" w:cs="PT Bold Heading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E24"/>
    <w:pPr>
      <w:keepNext/>
      <w:keepLines/>
      <w:spacing w:before="200"/>
      <w:outlineLvl w:val="1"/>
    </w:pPr>
    <w:rPr>
      <w:rFonts w:ascii="Georgia" w:eastAsiaTheme="majorEastAsia" w:hAnsi="Georgia" w:cs="DecoType Naskh"/>
      <w:b/>
      <w:bCs/>
      <w:color w:val="C00000"/>
      <w:sz w:val="30"/>
      <w:szCs w:val="3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3AF"/>
    <w:pPr>
      <w:keepNext/>
      <w:keepLines/>
      <w:bidi w:val="0"/>
      <w:spacing w:before="200" w:line="192" w:lineRule="auto"/>
      <w:outlineLvl w:val="2"/>
    </w:pPr>
    <w:rPr>
      <w:rFonts w:asciiTheme="majorBidi" w:eastAsiaTheme="majorEastAsia" w:hAnsiTheme="majorBidi" w:cs="DecoType Naskh"/>
      <w:b/>
      <w:bCs/>
      <w:color w:val="4F81BD" w:themeColor="accent1"/>
      <w:sz w:val="30"/>
      <w:szCs w:val="30"/>
      <w:u w:val="single"/>
    </w:rPr>
  </w:style>
  <w:style w:type="paragraph" w:styleId="Heading4">
    <w:name w:val="heading 4"/>
    <w:aliases w:val="TABLES"/>
    <w:basedOn w:val="Normal"/>
    <w:next w:val="Normal"/>
    <w:link w:val="Heading4Char"/>
    <w:qFormat/>
    <w:rsid w:val="008353AF"/>
    <w:pPr>
      <w:keepNext/>
      <w:jc w:val="lowKashida"/>
      <w:outlineLvl w:val="3"/>
    </w:pPr>
    <w:rPr>
      <w:rFonts w:cs="Akhbar MT"/>
      <w:b/>
      <w:bCs/>
      <w:sz w:val="20"/>
      <w:szCs w:val="28"/>
    </w:rPr>
  </w:style>
  <w:style w:type="paragraph" w:styleId="Heading5">
    <w:name w:val="heading 5"/>
    <w:basedOn w:val="Normal"/>
    <w:link w:val="Heading5Char"/>
    <w:uiPriority w:val="9"/>
    <w:qFormat/>
    <w:rsid w:val="008353A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F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919"/>
    <w:rPr>
      <w:rFonts w:ascii="Cambria" w:eastAsiaTheme="majorEastAsia" w:hAnsi="Cambria" w:cs="PT Bold Heading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4E24"/>
    <w:rPr>
      <w:rFonts w:ascii="Georgia" w:eastAsiaTheme="majorEastAsia" w:hAnsi="Georgia" w:cs="DecoType Naskh"/>
      <w:b/>
      <w:bCs/>
      <w:color w:val="C00000"/>
      <w:sz w:val="30"/>
      <w:szCs w:val="3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53AF"/>
    <w:rPr>
      <w:rFonts w:asciiTheme="majorBidi" w:eastAsiaTheme="majorEastAsia" w:hAnsiTheme="majorBidi" w:cs="DecoType Naskh"/>
      <w:b/>
      <w:bCs/>
      <w:color w:val="4F81BD" w:themeColor="accent1"/>
      <w:sz w:val="30"/>
      <w:szCs w:val="30"/>
      <w:u w:val="single"/>
    </w:rPr>
  </w:style>
  <w:style w:type="character" w:customStyle="1" w:styleId="Heading4Char">
    <w:name w:val="Heading 4 Char"/>
    <w:aliases w:val="TABLES Char"/>
    <w:basedOn w:val="DefaultParagraphFont"/>
    <w:link w:val="Heading4"/>
    <w:rsid w:val="008353AF"/>
    <w:rPr>
      <w:rFonts w:ascii="Times New Roman" w:eastAsia="Times New Roman" w:hAnsi="Times New Roman" w:cs="Akhbar MT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35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53A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53AF"/>
    <w:pPr>
      <w:spacing w:line="180" w:lineRule="auto"/>
      <w:jc w:val="center"/>
    </w:pPr>
    <w:rPr>
      <w:rFonts w:cs="Courier New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8353AF"/>
    <w:rPr>
      <w:rFonts w:ascii="Times New Roman" w:eastAsia="Times New Roman" w:hAnsi="Times New Roman" w:cs="Courier New"/>
      <w:sz w:val="20"/>
      <w:szCs w:val="28"/>
    </w:rPr>
  </w:style>
  <w:style w:type="character" w:styleId="Emphasis">
    <w:name w:val="Emphasis"/>
    <w:basedOn w:val="DefaultParagraphFont"/>
    <w:uiPriority w:val="20"/>
    <w:qFormat/>
    <w:rsid w:val="008353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53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3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A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8353AF"/>
    <w:rPr>
      <w:vertAlign w:val="superscript"/>
    </w:rPr>
  </w:style>
  <w:style w:type="paragraph" w:styleId="BodyText">
    <w:name w:val="Body Text"/>
    <w:basedOn w:val="Normal"/>
    <w:link w:val="BodyTextChar"/>
    <w:rsid w:val="008353AF"/>
    <w:pPr>
      <w:jc w:val="lowKashida"/>
    </w:pPr>
    <w:rPr>
      <w:rFonts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353AF"/>
    <w:rPr>
      <w:rFonts w:ascii="Times New Roman" w:eastAsia="Times New Roman" w:hAnsi="Times New Roman" w:cs="Simplified Arabic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8353AF"/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semiHidden/>
    <w:rsid w:val="008353AF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EndnoteText">
    <w:name w:val="endnote text"/>
    <w:basedOn w:val="Normal"/>
    <w:link w:val="EndnoteTextChar"/>
    <w:semiHidden/>
    <w:rsid w:val="008353AF"/>
    <w:pPr>
      <w:bidi w:val="0"/>
    </w:pPr>
    <w:rPr>
      <w:sz w:val="20"/>
      <w:szCs w:val="20"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semiHidden/>
    <w:rsid w:val="008353A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EndnoteReference">
    <w:name w:val="endnote reference"/>
    <w:basedOn w:val="DefaultParagraphFont"/>
    <w:semiHidden/>
    <w:rsid w:val="008353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353AF"/>
    <w:pPr>
      <w:bidi w:val="0"/>
      <w:spacing w:before="100" w:beforeAutospacing="1" w:after="360"/>
    </w:pPr>
    <w:rPr>
      <w:color w:val="333333"/>
      <w:sz w:val="18"/>
      <w:szCs w:val="18"/>
    </w:rPr>
  </w:style>
  <w:style w:type="table" w:styleId="TableGrid">
    <w:name w:val="Table Grid"/>
    <w:basedOn w:val="TableNormal"/>
    <w:uiPriority w:val="59"/>
    <w:rsid w:val="008353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3A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A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3AF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353AF"/>
    <w:rPr>
      <w:rFonts w:ascii="Tahoma" w:eastAsia="Times New Roman" w:hAnsi="Tahoma" w:cs="Tahoma"/>
      <w:sz w:val="16"/>
      <w:szCs w:val="16"/>
    </w:rPr>
  </w:style>
  <w:style w:type="paragraph" w:customStyle="1" w:styleId="API">
    <w:name w:val="API"/>
    <w:basedOn w:val="Normal"/>
    <w:link w:val="APIChar"/>
    <w:autoRedefine/>
    <w:qFormat/>
    <w:rsid w:val="008353AF"/>
    <w:pPr>
      <w:numPr>
        <w:numId w:val="1"/>
      </w:numPr>
      <w:spacing w:before="240" w:line="192" w:lineRule="auto"/>
    </w:pPr>
    <w:rPr>
      <w:rFonts w:eastAsiaTheme="minorHAnsi" w:cs="DecoType Naskh"/>
      <w:b/>
      <w:bCs/>
      <w:color w:val="C00000"/>
      <w:szCs w:val="30"/>
      <w:u w:val="single"/>
    </w:rPr>
  </w:style>
  <w:style w:type="character" w:customStyle="1" w:styleId="APIChar">
    <w:name w:val="API Char"/>
    <w:basedOn w:val="DefaultParagraphFont"/>
    <w:link w:val="API"/>
    <w:rsid w:val="008353AF"/>
    <w:rPr>
      <w:rFonts w:ascii="Times New Roman" w:hAnsi="Times New Roman" w:cs="DecoType Naskh"/>
      <w:b/>
      <w:bCs/>
      <w:color w:val="C00000"/>
      <w:sz w:val="24"/>
      <w:szCs w:val="30"/>
      <w:u w:val="single"/>
    </w:rPr>
  </w:style>
  <w:style w:type="character" w:customStyle="1" w:styleId="parabullets">
    <w:name w:val="para_bullets"/>
    <w:basedOn w:val="DefaultParagraphFont"/>
    <w:rsid w:val="008353AF"/>
  </w:style>
  <w:style w:type="character" w:styleId="Strong">
    <w:name w:val="Strong"/>
    <w:basedOn w:val="DefaultParagraphFont"/>
    <w:uiPriority w:val="22"/>
    <w:qFormat/>
    <w:rsid w:val="008353A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353AF"/>
    <w:pPr>
      <w:keepNext w:val="0"/>
      <w:keepLines w:val="0"/>
      <w:spacing w:before="120" w:line="276" w:lineRule="auto"/>
      <w:contextualSpacing/>
      <w:outlineLvl w:val="9"/>
    </w:pPr>
    <w:rPr>
      <w:rFonts w:ascii="Times New Roman" w:eastAsiaTheme="minorHAnsi" w:hAnsi="Times New Roman"/>
      <w:color w:val="0070C0"/>
      <w:sz w:val="22"/>
      <w:szCs w:val="26"/>
      <w:lang w:bidi="ar-KW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45A9"/>
    <w:pPr>
      <w:ind w:left="240"/>
      <w:jc w:val="left"/>
    </w:pPr>
    <w:rPr>
      <w:rFonts w:asciiTheme="minorHAnsi" w:hAnsi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70E86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53AF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8353AF"/>
    <w:pPr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8353AF"/>
    <w:pPr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8353AF"/>
    <w:pPr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8353AF"/>
    <w:pPr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8353AF"/>
    <w:pPr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8353AF"/>
    <w:pPr>
      <w:ind w:left="1920"/>
      <w:jc w:val="left"/>
    </w:pPr>
    <w:rPr>
      <w:rFonts w:asciiTheme="minorHAnsi" w:hAnsiTheme="minorHAnsi"/>
      <w:sz w:val="18"/>
      <w:szCs w:val="21"/>
    </w:rPr>
  </w:style>
  <w:style w:type="paragraph" w:customStyle="1" w:styleId="ptextbluewpad">
    <w:name w:val="ptextbluewpad"/>
    <w:basedOn w:val="Normal"/>
    <w:rsid w:val="008353AF"/>
    <w:pPr>
      <w:bidi w:val="0"/>
    </w:pPr>
    <w:rPr>
      <w:color w:val="00427E"/>
      <w:sz w:val="26"/>
      <w:szCs w:val="26"/>
    </w:rPr>
  </w:style>
  <w:style w:type="character" w:customStyle="1" w:styleId="style31">
    <w:name w:val="style31"/>
    <w:basedOn w:val="DefaultParagraphFont"/>
    <w:rsid w:val="008353AF"/>
    <w:rPr>
      <w:rFonts w:ascii="Tahoma" w:hAnsi="Tahoma" w:cs="Tahoma" w:hint="default"/>
      <w:color w:val="484848"/>
      <w:sz w:val="29"/>
      <w:szCs w:val="29"/>
    </w:rPr>
  </w:style>
  <w:style w:type="paragraph" w:customStyle="1" w:styleId="newssource">
    <w:name w:val="news_source"/>
    <w:basedOn w:val="Normal"/>
    <w:rsid w:val="008353AF"/>
    <w:pPr>
      <w:bidi w:val="0"/>
      <w:spacing w:before="100" w:beforeAutospacing="1" w:after="100" w:afterAutospacing="1"/>
    </w:pPr>
    <w:rPr>
      <w:b/>
      <w:bCs/>
    </w:rPr>
  </w:style>
  <w:style w:type="paragraph" w:customStyle="1" w:styleId="listparagraph0">
    <w:name w:val="listparagraph"/>
    <w:basedOn w:val="Normal"/>
    <w:rsid w:val="008353AF"/>
    <w:pPr>
      <w:bidi w:val="0"/>
      <w:spacing w:after="296" w:line="395" w:lineRule="atLeast"/>
      <w:ind w:left="79" w:right="296"/>
    </w:pPr>
    <w:rPr>
      <w:color w:val="373737"/>
      <w:sz w:val="36"/>
      <w:szCs w:val="36"/>
    </w:rPr>
  </w:style>
  <w:style w:type="character" w:customStyle="1" w:styleId="style691">
    <w:name w:val="style691"/>
    <w:basedOn w:val="DefaultParagraphFont"/>
    <w:rsid w:val="008353AF"/>
    <w:rPr>
      <w:color w:val="00558E"/>
    </w:rPr>
  </w:style>
  <w:style w:type="character" w:customStyle="1" w:styleId="style751">
    <w:name w:val="style751"/>
    <w:basedOn w:val="DefaultParagraphFont"/>
    <w:rsid w:val="008353AF"/>
    <w:rPr>
      <w:rFonts w:ascii="Tahoma" w:hAnsi="Tahoma" w:cs="Tahoma" w:hint="default"/>
      <w:color w:val="00558E"/>
      <w:sz w:val="21"/>
      <w:szCs w:val="21"/>
    </w:rPr>
  </w:style>
  <w:style w:type="character" w:customStyle="1" w:styleId="bodytext2">
    <w:name w:val="bodytext2"/>
    <w:basedOn w:val="DefaultParagraphFont"/>
    <w:rsid w:val="008353AF"/>
    <w:rPr>
      <w:rFonts w:ascii="Tahoma" w:hAnsi="Tahoma" w:cs="Tahoma" w:hint="default"/>
      <w:b w:val="0"/>
      <w:bCs w:val="0"/>
      <w:color w:val="344975"/>
      <w:sz w:val="17"/>
      <w:szCs w:val="17"/>
    </w:rPr>
  </w:style>
  <w:style w:type="paragraph" w:styleId="BodyText20">
    <w:name w:val="Body Text 2"/>
    <w:basedOn w:val="Normal"/>
    <w:link w:val="BodyText2Char"/>
    <w:uiPriority w:val="99"/>
    <w:rsid w:val="008353AF"/>
    <w:pPr>
      <w:bidi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rsid w:val="008353A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53A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8353AF"/>
  </w:style>
  <w:style w:type="character" w:customStyle="1" w:styleId="hps">
    <w:name w:val="hps"/>
    <w:basedOn w:val="DefaultParagraphFont"/>
    <w:rsid w:val="008353AF"/>
  </w:style>
  <w:style w:type="character" w:customStyle="1" w:styleId="longtext">
    <w:name w:val="long_text"/>
    <w:basedOn w:val="DefaultParagraphFont"/>
    <w:rsid w:val="008353AF"/>
  </w:style>
  <w:style w:type="character" w:customStyle="1" w:styleId="insettext">
    <w:name w:val="insettext"/>
    <w:basedOn w:val="DefaultParagraphFont"/>
    <w:rsid w:val="008353AF"/>
  </w:style>
  <w:style w:type="character" w:customStyle="1" w:styleId="largfont1">
    <w:name w:val="largfont1"/>
    <w:basedOn w:val="DefaultParagraphFont"/>
    <w:rsid w:val="008353AF"/>
    <w:rPr>
      <w:rFonts w:ascii="Times New Roman" w:hAnsi="Times New Roman" w:cs="Times New Roman" w:hint="default"/>
      <w:sz w:val="16"/>
      <w:szCs w:val="16"/>
    </w:rPr>
  </w:style>
  <w:style w:type="character" w:customStyle="1" w:styleId="viewnewstitle1">
    <w:name w:val="viewnewstitle1"/>
    <w:rsid w:val="008353AF"/>
    <w:rPr>
      <w:rFonts w:ascii="Tahoma" w:hAnsi="Tahoma" w:cs="Tahoma" w:hint="default"/>
      <w:b w:val="0"/>
      <w:bCs w:val="0"/>
      <w:color w:val="000000"/>
      <w:sz w:val="30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53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53AF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8353A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353AF"/>
    <w:pPr>
      <w:spacing w:line="240" w:lineRule="auto"/>
    </w:pPr>
  </w:style>
  <w:style w:type="paragraph" w:styleId="Subtitle">
    <w:name w:val="Subtitle"/>
    <w:aliases w:val="CHARTS &amp; FIGURES"/>
    <w:basedOn w:val="Normal"/>
    <w:next w:val="Normal"/>
    <w:link w:val="SubtitleChar"/>
    <w:uiPriority w:val="11"/>
    <w:qFormat/>
    <w:rsid w:val="008353AF"/>
    <w:pPr>
      <w:numPr>
        <w:ilvl w:val="1"/>
      </w:numPr>
      <w:bidi w:val="0"/>
      <w:jc w:val="center"/>
    </w:pPr>
    <w:rPr>
      <w:rFonts w:ascii="Cambria" w:eastAsiaTheme="majorEastAsia" w:hAnsi="Cambria" w:cs="PT Bold Heading"/>
      <w:b/>
      <w:bCs/>
      <w:color w:val="1F497D" w:themeColor="text2"/>
      <w:sz w:val="16"/>
      <w:szCs w:val="16"/>
    </w:rPr>
  </w:style>
  <w:style w:type="character" w:customStyle="1" w:styleId="SubtitleChar">
    <w:name w:val="Subtitle Char"/>
    <w:aliases w:val="CHARTS &amp; FIGURES Char"/>
    <w:basedOn w:val="DefaultParagraphFont"/>
    <w:link w:val="Subtitle"/>
    <w:uiPriority w:val="11"/>
    <w:rsid w:val="008353AF"/>
    <w:rPr>
      <w:rFonts w:ascii="Cambria" w:eastAsiaTheme="majorEastAsia" w:hAnsi="Cambria" w:cs="PT Bold Heading"/>
      <w:b/>
      <w:bCs/>
      <w:color w:val="1F497D" w:themeColor="text2"/>
      <w:sz w:val="16"/>
      <w:szCs w:val="16"/>
    </w:rPr>
  </w:style>
  <w:style w:type="character" w:styleId="PageNumber">
    <w:name w:val="page number"/>
    <w:basedOn w:val="DefaultParagraphFont"/>
    <w:rsid w:val="003827B5"/>
  </w:style>
  <w:style w:type="paragraph" w:styleId="PlainText">
    <w:name w:val="Plain Text"/>
    <w:aliases w:val=" Char"/>
    <w:basedOn w:val="Normal"/>
    <w:link w:val="PlainTextChar"/>
    <w:rsid w:val="003827B5"/>
    <w:pPr>
      <w:bidi w:val="0"/>
      <w:spacing w:before="100" w:beforeAutospacing="1" w:after="100" w:afterAutospacing="1"/>
    </w:pPr>
  </w:style>
  <w:style w:type="character" w:customStyle="1" w:styleId="PlainTextChar">
    <w:name w:val="Plain Text Char"/>
    <w:aliases w:val=" Char Char"/>
    <w:basedOn w:val="DefaultParagraphFont"/>
    <w:link w:val="PlainText"/>
    <w:rsid w:val="003827B5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3827B5"/>
    <w:pPr>
      <w:tabs>
        <w:tab w:val="left" w:pos="0"/>
      </w:tabs>
      <w:ind w:left="1417" w:right="1417" w:hanging="691"/>
      <w:jc w:val="lowKashida"/>
    </w:pPr>
    <w:rPr>
      <w:rFonts w:cs="Arabic Transparent"/>
      <w:b/>
      <w:bCs/>
      <w:noProof/>
      <w:sz w:val="20"/>
      <w:szCs w:val="32"/>
      <w:lang w:eastAsia="ar-SA"/>
    </w:rPr>
  </w:style>
  <w:style w:type="paragraph" w:customStyle="1" w:styleId="a">
    <w:name w:val="سرد الفقرات"/>
    <w:basedOn w:val="Normal"/>
    <w:qFormat/>
    <w:rsid w:val="003827B5"/>
    <w:pPr>
      <w:bidi w:val="0"/>
      <w:ind w:left="720"/>
      <w:contextualSpacing/>
    </w:pPr>
  </w:style>
  <w:style w:type="table" w:styleId="LightShading-Accent4">
    <w:name w:val="Light Shading Accent 4"/>
    <w:basedOn w:val="TableNormal"/>
    <w:uiPriority w:val="60"/>
    <w:rsid w:val="00AA308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A308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0FEE"/>
    <w:rPr>
      <w:color w:val="800080" w:themeColor="followedHyperlink"/>
      <w:u w:val="single"/>
    </w:rPr>
  </w:style>
  <w:style w:type="character" w:customStyle="1" w:styleId="BodyText2Char1">
    <w:name w:val="Body Text 2 Char1"/>
    <w:basedOn w:val="DefaultParagraphFont"/>
    <w:uiPriority w:val="99"/>
    <w:semiHidden/>
    <w:rsid w:val="00E70FEE"/>
  </w:style>
  <w:style w:type="character" w:styleId="LineNumber">
    <w:name w:val="line number"/>
    <w:basedOn w:val="DefaultParagraphFont"/>
    <w:uiPriority w:val="99"/>
    <w:semiHidden/>
    <w:unhideWhenUsed/>
    <w:rsid w:val="00E70FEE"/>
  </w:style>
  <w:style w:type="character" w:customStyle="1" w:styleId="Heading9Char">
    <w:name w:val="Heading 9 Char"/>
    <w:basedOn w:val="DefaultParagraphFont"/>
    <w:link w:val="Heading9"/>
    <w:uiPriority w:val="9"/>
    <w:semiHidden/>
    <w:rsid w:val="005E5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List-Accent6">
    <w:name w:val="Light List Accent 6"/>
    <w:basedOn w:val="TableNormal"/>
    <w:uiPriority w:val="61"/>
    <w:rsid w:val="00D16CE4"/>
    <w:pPr>
      <w:spacing w:line="240" w:lineRule="auto"/>
      <w:jc w:val="left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371C7A"/>
    <w:pPr>
      <w:spacing w:line="240" w:lineRule="auto"/>
      <w:jc w:val="left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rsid w:val="00AF45C0"/>
    <w:pPr>
      <w:spacing w:line="240" w:lineRule="auto"/>
      <w:jc w:val="left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01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4B7F8-40C6-4354-9956-2A459F33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Mariam El-Haj</cp:lastModifiedBy>
  <cp:revision>5</cp:revision>
  <cp:lastPrinted>2017-07-11T05:34:00Z</cp:lastPrinted>
  <dcterms:created xsi:type="dcterms:W3CDTF">2017-07-10T09:33:00Z</dcterms:created>
  <dcterms:modified xsi:type="dcterms:W3CDTF">2017-10-04T08:10:00Z</dcterms:modified>
</cp:coreProperties>
</file>